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16" w:rsidRDefault="00AF1716" w:rsidP="00AF171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F1716" w:rsidRDefault="00AF1716" w:rsidP="00AF1716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AF1716" w:rsidRDefault="00AF1716" w:rsidP="00AF1716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AF1716" w:rsidRDefault="00AF1716" w:rsidP="00AF1716">
      <w:pPr>
        <w:jc w:val="center"/>
      </w:pPr>
      <w:r>
        <w:t>Ул. Советская, 50 с. Мышланка 633650</w:t>
      </w:r>
    </w:p>
    <w:p w:rsidR="00AF1716" w:rsidRDefault="00AF1716" w:rsidP="00AF1716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(383-46) 45348, факс (383-46) 45342</w:t>
      </w:r>
    </w:p>
    <w:p w:rsidR="00AF1716" w:rsidRDefault="00AF1716" w:rsidP="00AF1716">
      <w:pPr>
        <w:jc w:val="center"/>
      </w:pPr>
      <w:proofErr w:type="spellStart"/>
      <w:r>
        <w:rPr>
          <w:lang w:val="en-US"/>
        </w:rPr>
        <w:t>myshlan</w:t>
      </w:r>
      <w:proofErr w:type="spellEnd"/>
      <w:r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F1716" w:rsidRDefault="00AF1716" w:rsidP="00AF1716">
      <w:pPr>
        <w:jc w:val="center"/>
        <w:rPr>
          <w:sz w:val="28"/>
        </w:rPr>
      </w:pPr>
    </w:p>
    <w:p w:rsidR="00AF1716" w:rsidRDefault="00AF1716" w:rsidP="00AF1716">
      <w:pPr>
        <w:jc w:val="center"/>
        <w:rPr>
          <w:sz w:val="28"/>
        </w:rPr>
      </w:pPr>
      <w:r>
        <w:rPr>
          <w:sz w:val="28"/>
        </w:rPr>
        <w:t>РАСПОРЯЖЕНИЕ</w:t>
      </w:r>
    </w:p>
    <w:p w:rsidR="00AF1716" w:rsidRDefault="00AF1716" w:rsidP="00AF1716">
      <w:pPr>
        <w:jc w:val="center"/>
        <w:rPr>
          <w:sz w:val="28"/>
        </w:rPr>
      </w:pPr>
      <w:r>
        <w:rPr>
          <w:sz w:val="28"/>
        </w:rPr>
        <w:t>с. Мышланка</w:t>
      </w:r>
    </w:p>
    <w:p w:rsidR="00AF1716" w:rsidRDefault="00AF1716" w:rsidP="00AF1716">
      <w:pPr>
        <w:rPr>
          <w:sz w:val="28"/>
        </w:rPr>
      </w:pPr>
    </w:p>
    <w:p w:rsidR="00AF1716" w:rsidRDefault="00AF1716" w:rsidP="00AF1716">
      <w:pPr>
        <w:jc w:val="center"/>
        <w:rPr>
          <w:sz w:val="28"/>
        </w:rPr>
      </w:pPr>
    </w:p>
    <w:p w:rsidR="00AF1716" w:rsidRDefault="00AF1716" w:rsidP="00AF1716">
      <w:pPr>
        <w:jc w:val="both"/>
        <w:rPr>
          <w:sz w:val="28"/>
        </w:rPr>
      </w:pPr>
      <w:r>
        <w:rPr>
          <w:sz w:val="28"/>
        </w:rPr>
        <w:t>От 16.04.2019                                                                                                       № 26</w:t>
      </w:r>
    </w:p>
    <w:p w:rsidR="00AF1716" w:rsidRPr="00017CBE" w:rsidRDefault="00AF1716" w:rsidP="00AF1716">
      <w:pPr>
        <w:rPr>
          <w:sz w:val="28"/>
          <w:szCs w:val="28"/>
        </w:rPr>
      </w:pPr>
    </w:p>
    <w:p w:rsidR="00AF1716" w:rsidRDefault="00AF1716" w:rsidP="00AF1716">
      <w:pPr>
        <w:ind w:left="-142"/>
        <w:jc w:val="center"/>
        <w:rPr>
          <w:bCs/>
          <w:sz w:val="28"/>
          <w:szCs w:val="28"/>
        </w:rPr>
      </w:pPr>
      <w:r w:rsidRPr="00017CBE">
        <w:rPr>
          <w:sz w:val="28"/>
          <w:szCs w:val="28"/>
        </w:rPr>
        <w:t xml:space="preserve">О внесении изменений в Кодекс этики и служебного поведения муниципальных служащих в </w:t>
      </w:r>
      <w:proofErr w:type="spellStart"/>
      <w:r w:rsidRPr="008073A5">
        <w:rPr>
          <w:sz w:val="28"/>
          <w:szCs w:val="28"/>
        </w:rPr>
        <w:t>Мышланском</w:t>
      </w:r>
      <w:proofErr w:type="spellEnd"/>
      <w:r w:rsidRPr="008073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сельсовете Сузунского района Новосибирской</w:t>
      </w:r>
      <w:r w:rsidRPr="00017CBE">
        <w:rPr>
          <w:bCs/>
          <w:sz w:val="28"/>
          <w:szCs w:val="28"/>
        </w:rPr>
        <w:t>, утвержденный</w:t>
      </w:r>
      <w:r>
        <w:rPr>
          <w:bCs/>
          <w:sz w:val="28"/>
          <w:szCs w:val="28"/>
        </w:rPr>
        <w:t xml:space="preserve"> распоряжением</w:t>
      </w:r>
      <w:r w:rsidRPr="00017CBE">
        <w:rPr>
          <w:bCs/>
          <w:sz w:val="28"/>
          <w:szCs w:val="28"/>
        </w:rPr>
        <w:t xml:space="preserve"> администрации </w:t>
      </w:r>
      <w:proofErr w:type="spellStart"/>
      <w:r w:rsidRPr="008073A5">
        <w:rPr>
          <w:bCs/>
          <w:sz w:val="28"/>
          <w:szCs w:val="28"/>
        </w:rPr>
        <w:t>Мышланского</w:t>
      </w:r>
      <w:proofErr w:type="spellEnd"/>
      <w:r w:rsidRPr="008073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</w:p>
    <w:p w:rsidR="00AF1716" w:rsidRDefault="00AF1716" w:rsidP="00AF1716">
      <w:pPr>
        <w:ind w:left="-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Сузунского района Новосибирской области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08.06.2011</w:t>
      </w:r>
      <w:r w:rsidRPr="00017CBE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r w:rsidRPr="00017CB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20</w:t>
      </w:r>
      <w:bookmarkStart w:id="0" w:name="_GoBack"/>
      <w:bookmarkEnd w:id="0"/>
    </w:p>
    <w:p w:rsidR="00AF1716" w:rsidRDefault="00AF1716" w:rsidP="00AF1716">
      <w:pPr>
        <w:spacing w:line="240" w:lineRule="exact"/>
        <w:ind w:left="-142"/>
        <w:jc w:val="center"/>
        <w:rPr>
          <w:bCs/>
          <w:sz w:val="28"/>
          <w:szCs w:val="28"/>
        </w:rPr>
      </w:pPr>
    </w:p>
    <w:p w:rsidR="00AF1716" w:rsidRPr="00017CBE" w:rsidRDefault="00AF1716" w:rsidP="00AF1716">
      <w:pPr>
        <w:spacing w:line="240" w:lineRule="exact"/>
        <w:ind w:left="-142"/>
        <w:jc w:val="center"/>
        <w:rPr>
          <w:bCs/>
          <w:sz w:val="28"/>
          <w:szCs w:val="28"/>
        </w:rPr>
      </w:pPr>
    </w:p>
    <w:p w:rsidR="00AF1716" w:rsidRPr="00017CBE" w:rsidRDefault="00AF1716" w:rsidP="00AF1716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017CBE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</w:t>
      </w:r>
      <w:r w:rsidRPr="00017CBE">
        <w:rPr>
          <w:spacing w:val="-2"/>
          <w:sz w:val="28"/>
          <w:szCs w:val="28"/>
        </w:rPr>
        <w:t xml:space="preserve">», </w:t>
      </w:r>
      <w:r w:rsidRPr="00017CBE">
        <w:rPr>
          <w:sz w:val="28"/>
          <w:szCs w:val="28"/>
        </w:rPr>
        <w:t xml:space="preserve">Федеральным законом от 30.10.2018 № 382-ФЗ «О внесении изменений в отдельные законодательные акты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017CB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Сузунского</w:t>
      </w:r>
      <w:r w:rsidRPr="00017CB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</w:t>
      </w:r>
      <w:r w:rsidRPr="00017CBE">
        <w:rPr>
          <w:sz w:val="28"/>
          <w:szCs w:val="28"/>
        </w:rPr>
        <w:t xml:space="preserve"> области</w:t>
      </w:r>
    </w:p>
    <w:p w:rsidR="00AF1716" w:rsidRDefault="00AF1716" w:rsidP="00AF1716">
      <w:pPr>
        <w:autoSpaceDE w:val="0"/>
        <w:autoSpaceDN w:val="0"/>
        <w:adjustRightInd w:val="0"/>
        <w:ind w:left="2832" w:hanging="2832"/>
        <w:jc w:val="both"/>
        <w:rPr>
          <w:sz w:val="28"/>
          <w:szCs w:val="28"/>
        </w:rPr>
      </w:pPr>
    </w:p>
    <w:p w:rsidR="00AF1716" w:rsidRPr="00017CBE" w:rsidRDefault="00AF1716" w:rsidP="00AF1716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CBE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</w:t>
      </w:r>
      <w:r w:rsidRPr="00017CBE">
        <w:rPr>
          <w:rFonts w:ascii="Times New Roman" w:hAnsi="Times New Roman"/>
          <w:sz w:val="28"/>
          <w:szCs w:val="28"/>
        </w:rPr>
        <w:t xml:space="preserve"> Кодекса этики и служебного поведения муниципальных служащих в </w:t>
      </w:r>
      <w:proofErr w:type="spellStart"/>
      <w:r>
        <w:rPr>
          <w:rFonts w:ascii="Times New Roman" w:hAnsi="Times New Roman"/>
          <w:sz w:val="28"/>
          <w:szCs w:val="28"/>
        </w:rPr>
        <w:t>Мышланском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сельсовете Сузунского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Новосибирской</w:t>
      </w:r>
      <w:r w:rsidRPr="00017CBE">
        <w:rPr>
          <w:rFonts w:ascii="Times New Roman" w:hAnsi="Times New Roman"/>
          <w:bCs/>
          <w:sz w:val="28"/>
          <w:szCs w:val="28"/>
        </w:rPr>
        <w:t xml:space="preserve"> области, утвержденного </w:t>
      </w:r>
      <w:r>
        <w:rPr>
          <w:rFonts w:ascii="Times New Roman" w:hAnsi="Times New Roman"/>
          <w:bCs/>
          <w:sz w:val="28"/>
          <w:szCs w:val="28"/>
        </w:rPr>
        <w:t>распоряжением</w:t>
      </w:r>
      <w:r w:rsidRPr="00017CBE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Мышланского</w:t>
      </w:r>
      <w:proofErr w:type="spellEnd"/>
      <w:r w:rsidRPr="00017C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Сузунского района</w:t>
      </w:r>
      <w:r>
        <w:rPr>
          <w:rFonts w:ascii="Times New Roman" w:hAnsi="Times New Roman"/>
          <w:bCs/>
          <w:sz w:val="28"/>
          <w:szCs w:val="28"/>
        </w:rPr>
        <w:t xml:space="preserve"> Новосибирской</w:t>
      </w:r>
      <w:r w:rsidRPr="00017CBE">
        <w:rPr>
          <w:rFonts w:ascii="Times New Roman" w:hAnsi="Times New Roman"/>
          <w:bCs/>
          <w:sz w:val="28"/>
          <w:szCs w:val="28"/>
        </w:rPr>
        <w:t xml:space="preserve"> области от </w:t>
      </w:r>
      <w:r>
        <w:rPr>
          <w:rFonts w:ascii="Times New Roman" w:hAnsi="Times New Roman"/>
          <w:bCs/>
          <w:sz w:val="28"/>
          <w:szCs w:val="28"/>
        </w:rPr>
        <w:t>08.06.2011</w:t>
      </w:r>
      <w:r w:rsidRPr="00017CBE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20</w:t>
      </w:r>
      <w:r w:rsidRPr="00017CBE">
        <w:rPr>
          <w:rFonts w:ascii="Times New Roman" w:hAnsi="Times New Roman"/>
          <w:bCs/>
          <w:sz w:val="28"/>
          <w:szCs w:val="28"/>
        </w:rPr>
        <w:t xml:space="preserve">, дополнить абзацем </w:t>
      </w:r>
      <w:r>
        <w:rPr>
          <w:rFonts w:ascii="Times New Roman" w:hAnsi="Times New Roman"/>
          <w:bCs/>
          <w:sz w:val="28"/>
          <w:szCs w:val="28"/>
        </w:rPr>
        <w:t>16</w:t>
      </w:r>
      <w:r w:rsidRPr="00017CBE">
        <w:rPr>
          <w:rFonts w:ascii="Times New Roman" w:hAnsi="Times New Roman"/>
          <w:bCs/>
          <w:sz w:val="28"/>
          <w:szCs w:val="28"/>
        </w:rPr>
        <w:t xml:space="preserve"> следующего содержания</w:t>
      </w:r>
      <w:r w:rsidRPr="00017CBE">
        <w:rPr>
          <w:rFonts w:ascii="Times New Roman" w:hAnsi="Times New Roman"/>
          <w:sz w:val="28"/>
          <w:szCs w:val="28"/>
        </w:rPr>
        <w:t>:</w:t>
      </w:r>
    </w:p>
    <w:p w:rsidR="00AF1716" w:rsidRDefault="00AF1716" w:rsidP="00AF1716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17CBE">
        <w:rPr>
          <w:sz w:val="28"/>
          <w:szCs w:val="28"/>
        </w:rPr>
        <w:t xml:space="preserve">«Муниципальный служащий, являющийся руководителем, в целях исключения конфликта интересов в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017CB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Сузунского района</w:t>
      </w:r>
      <w:r>
        <w:rPr>
          <w:bCs/>
          <w:sz w:val="28"/>
          <w:szCs w:val="28"/>
        </w:rPr>
        <w:t xml:space="preserve"> Новосибирской</w:t>
      </w:r>
      <w:r w:rsidRPr="00017CBE">
        <w:rPr>
          <w:bCs/>
          <w:sz w:val="28"/>
          <w:szCs w:val="28"/>
        </w:rPr>
        <w:t xml:space="preserve"> области </w:t>
      </w:r>
      <w:r w:rsidRPr="00017CBE">
        <w:rPr>
          <w:sz w:val="28"/>
          <w:szCs w:val="28"/>
        </w:rPr>
        <w:t>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</w:t>
      </w:r>
      <w:proofErr w:type="gramStart"/>
      <w:r w:rsidRPr="00017CBE">
        <w:rPr>
          <w:sz w:val="28"/>
          <w:szCs w:val="28"/>
        </w:rPr>
        <w:t>.».</w:t>
      </w:r>
      <w:proofErr w:type="gramEnd"/>
    </w:p>
    <w:p w:rsidR="00AF1716" w:rsidRPr="00AC6E32" w:rsidRDefault="00AF1716" w:rsidP="00AF1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BE020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 </w:t>
      </w:r>
      <w:r w:rsidRPr="00BE0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в </w:t>
      </w:r>
      <w:r w:rsidRPr="00A4437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</w:t>
      </w:r>
      <w:r w:rsidRPr="00A44375">
        <w:rPr>
          <w:sz w:val="28"/>
          <w:szCs w:val="28"/>
        </w:rPr>
        <w:t xml:space="preserve"> печатном издании органа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 w:rsidRPr="00A44375">
        <w:rPr>
          <w:sz w:val="28"/>
          <w:szCs w:val="28"/>
        </w:rPr>
        <w:t xml:space="preserve"> «</w:t>
      </w:r>
      <w:proofErr w:type="spellStart"/>
      <w:r w:rsidRPr="00A44375">
        <w:rPr>
          <w:sz w:val="28"/>
          <w:szCs w:val="28"/>
        </w:rPr>
        <w:t>Мышланский</w:t>
      </w:r>
      <w:proofErr w:type="spellEnd"/>
      <w:r w:rsidRPr="00A44375">
        <w:rPr>
          <w:sz w:val="28"/>
          <w:szCs w:val="28"/>
        </w:rPr>
        <w:t xml:space="preserve"> Вестник» и разместить на официальном сайте администрации   </w:t>
      </w:r>
      <w:proofErr w:type="spellStart"/>
      <w:r w:rsidRPr="00A44375">
        <w:rPr>
          <w:sz w:val="28"/>
          <w:szCs w:val="28"/>
        </w:rPr>
        <w:t>Мышланского</w:t>
      </w:r>
      <w:proofErr w:type="spellEnd"/>
      <w:r w:rsidRPr="00A44375">
        <w:rPr>
          <w:sz w:val="28"/>
          <w:szCs w:val="28"/>
        </w:rPr>
        <w:t xml:space="preserve"> сельсовета  Сузунского района Новосибирской области.</w:t>
      </w:r>
    </w:p>
    <w:p w:rsidR="00AF1716" w:rsidRPr="00017CBE" w:rsidRDefault="00AF1716" w:rsidP="00AF1716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Распоряжение</w:t>
      </w:r>
      <w:r w:rsidRPr="00017CBE">
        <w:rPr>
          <w:rFonts w:ascii="Times New Roman" w:hAnsi="Times New Roman"/>
          <w:sz w:val="28"/>
          <w:szCs w:val="28"/>
        </w:rPr>
        <w:t xml:space="preserve"> вступает в силу с момента его официального опубликования.</w:t>
      </w:r>
    </w:p>
    <w:p w:rsidR="00AF1716" w:rsidRDefault="00AF1716" w:rsidP="00AF17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F1716" w:rsidRDefault="00AF1716" w:rsidP="00AF1716">
      <w:pPr>
        <w:rPr>
          <w:bCs/>
          <w:sz w:val="28"/>
          <w:szCs w:val="28"/>
        </w:rPr>
      </w:pPr>
    </w:p>
    <w:p w:rsidR="00AF1716" w:rsidRDefault="00AF1716" w:rsidP="00AF1716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Мышланского</w:t>
      </w:r>
      <w:proofErr w:type="spellEnd"/>
      <w:r>
        <w:rPr>
          <w:sz w:val="28"/>
        </w:rPr>
        <w:t xml:space="preserve"> сельсовета</w:t>
      </w:r>
    </w:p>
    <w:p w:rsidR="00AF1716" w:rsidRPr="00AF1716" w:rsidRDefault="00AF1716" w:rsidP="00AF1716">
      <w:pPr>
        <w:jc w:val="both"/>
        <w:rPr>
          <w:sz w:val="28"/>
        </w:rPr>
        <w:sectPr w:rsidR="00AF1716" w:rsidRPr="00AF1716" w:rsidSect="00F33F4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</w:rPr>
        <w:t xml:space="preserve">Сузунского района Новосибирской области                      </w:t>
      </w:r>
      <w:r>
        <w:rPr>
          <w:sz w:val="28"/>
        </w:rPr>
        <w:t xml:space="preserve">                     В.С. Титов</w:t>
      </w:r>
    </w:p>
    <w:p w:rsidR="00AF1716" w:rsidRDefault="00AF1716"/>
    <w:sectPr w:rsidR="00AF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16"/>
    <w:rsid w:val="00A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AF1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AF17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AF1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AF17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2019-06-26T10:41:00Z</dcterms:created>
  <dcterms:modified xsi:type="dcterms:W3CDTF">2019-06-26T10:46:00Z</dcterms:modified>
</cp:coreProperties>
</file>