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60" w:rsidRPr="00E11DF8" w:rsidRDefault="00AE2760" w:rsidP="00AE2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AE2760" w:rsidRPr="00E11DF8" w:rsidRDefault="00AE2760" w:rsidP="00AE2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AE2760" w:rsidRPr="00E11DF8" w:rsidRDefault="00AE2760" w:rsidP="00AE27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1DF8">
        <w:rPr>
          <w:rFonts w:ascii="Times New Roman" w:hAnsi="Times New Roman" w:cs="Times New Roman"/>
        </w:rPr>
        <w:t>Сузунского района Новосибирской области</w:t>
      </w:r>
    </w:p>
    <w:p w:rsidR="00AE2760" w:rsidRPr="00E11DF8" w:rsidRDefault="00AE2760" w:rsidP="00AE276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E11DF8">
        <w:rPr>
          <w:rFonts w:ascii="Times New Roman" w:hAnsi="Times New Roman" w:cs="Times New Roman"/>
        </w:rPr>
        <w:t>Ул. Советская, 50 с. Мышланка 633650</w:t>
      </w:r>
      <w:proofErr w:type="gramEnd"/>
    </w:p>
    <w:p w:rsidR="00AE2760" w:rsidRPr="00E11DF8" w:rsidRDefault="00AE2760" w:rsidP="00AE27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1DF8">
        <w:rPr>
          <w:rFonts w:ascii="Times New Roman" w:hAnsi="Times New Roman" w:cs="Times New Roman"/>
        </w:rPr>
        <w:t>Тел. (383-46) 45348, факс (383-46) 45348</w:t>
      </w:r>
    </w:p>
    <w:p w:rsidR="00AE2760" w:rsidRPr="00E11DF8" w:rsidRDefault="00AE2760" w:rsidP="00AE276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E11DF8">
        <w:rPr>
          <w:rFonts w:ascii="Times New Roman" w:hAnsi="Times New Roman" w:cs="Times New Roman"/>
          <w:lang w:val="en-US"/>
        </w:rPr>
        <w:t>myshlan</w:t>
      </w:r>
      <w:proofErr w:type="spellEnd"/>
      <w:r w:rsidRPr="00E11DF8">
        <w:rPr>
          <w:rFonts w:ascii="Times New Roman" w:hAnsi="Times New Roman" w:cs="Times New Roman"/>
        </w:rPr>
        <w:t>@</w:t>
      </w:r>
      <w:proofErr w:type="spellStart"/>
      <w:r w:rsidRPr="00E11DF8">
        <w:rPr>
          <w:rFonts w:ascii="Times New Roman" w:hAnsi="Times New Roman" w:cs="Times New Roman"/>
          <w:lang w:val="en-US"/>
        </w:rPr>
        <w:t>suzunadm</w:t>
      </w:r>
      <w:proofErr w:type="spellEnd"/>
      <w:r w:rsidRPr="00E11DF8">
        <w:rPr>
          <w:rFonts w:ascii="Times New Roman" w:hAnsi="Times New Roman" w:cs="Times New Roman"/>
        </w:rPr>
        <w:t>.</w:t>
      </w:r>
      <w:proofErr w:type="spellStart"/>
      <w:r w:rsidRPr="00E11DF8">
        <w:rPr>
          <w:rFonts w:ascii="Times New Roman" w:hAnsi="Times New Roman" w:cs="Times New Roman"/>
          <w:lang w:val="en-US"/>
        </w:rPr>
        <w:t>ru</w:t>
      </w:r>
      <w:proofErr w:type="spellEnd"/>
    </w:p>
    <w:p w:rsidR="00AE2760" w:rsidRPr="00E11DF8" w:rsidRDefault="00AE2760" w:rsidP="00AE2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760" w:rsidRPr="00E11DF8" w:rsidRDefault="00AE2760" w:rsidP="00AE27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2760" w:rsidRPr="00E11DF8" w:rsidRDefault="00AE2760" w:rsidP="00AE276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E2760" w:rsidRPr="00E11DF8" w:rsidRDefault="00AE2760" w:rsidP="00AE2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>с. Мышланка</w:t>
      </w:r>
    </w:p>
    <w:p w:rsidR="00AE2760" w:rsidRPr="00E11DF8" w:rsidRDefault="00AE2760" w:rsidP="00AE2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760" w:rsidRPr="00E11DF8" w:rsidRDefault="00AE2760" w:rsidP="00AE2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760" w:rsidRPr="00E11DF8" w:rsidRDefault="00AE2760" w:rsidP="00AE2760">
      <w:pPr>
        <w:spacing w:after="0" w:line="240" w:lineRule="auto"/>
        <w:rPr>
          <w:b/>
          <w:bCs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15.11.2019</w:t>
      </w:r>
      <w:r w:rsidRPr="00E11D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110</w:t>
      </w:r>
    </w:p>
    <w:p w:rsidR="00AE2760" w:rsidRDefault="00AE2760" w:rsidP="00AE2760">
      <w:pPr>
        <w:pStyle w:val="a8"/>
        <w:spacing w:after="0"/>
        <w:jc w:val="center"/>
        <w:rPr>
          <w:bCs/>
          <w:sz w:val="28"/>
          <w:szCs w:val="28"/>
        </w:rPr>
      </w:pPr>
      <w:r w:rsidRPr="00E11DF8">
        <w:rPr>
          <w:bCs/>
          <w:sz w:val="28"/>
          <w:szCs w:val="28"/>
        </w:rPr>
        <w:t xml:space="preserve">  </w:t>
      </w:r>
    </w:p>
    <w:p w:rsidR="00AE2760" w:rsidRPr="00E11DF8" w:rsidRDefault="00AE2760" w:rsidP="00AE2760">
      <w:pPr>
        <w:pStyle w:val="a8"/>
        <w:spacing w:after="0"/>
        <w:jc w:val="center"/>
        <w:rPr>
          <w:bCs/>
          <w:sz w:val="28"/>
          <w:szCs w:val="28"/>
        </w:rPr>
      </w:pPr>
      <w:r w:rsidRPr="00E11DF8">
        <w:rPr>
          <w:bCs/>
          <w:sz w:val="28"/>
          <w:szCs w:val="28"/>
        </w:rPr>
        <w:t xml:space="preserve">  Об утверждении муниципальной программы "Использование и охрана земель Мышланского  сельсовета Сузунского района Новосибирской области"                    на 2020-2022 годы</w:t>
      </w:r>
    </w:p>
    <w:p w:rsidR="00AE2760" w:rsidRPr="00E11DF8" w:rsidRDefault="00AE2760" w:rsidP="00AE2760">
      <w:pPr>
        <w:pStyle w:val="a8"/>
        <w:spacing w:after="0"/>
        <w:ind w:firstLine="860"/>
        <w:jc w:val="both"/>
        <w:rPr>
          <w:sz w:val="28"/>
          <w:szCs w:val="28"/>
        </w:rPr>
      </w:pPr>
    </w:p>
    <w:p w:rsidR="00AE2760" w:rsidRPr="00E11DF8" w:rsidRDefault="00AE2760" w:rsidP="00AE2760">
      <w:pPr>
        <w:pStyle w:val="a8"/>
        <w:spacing w:after="0"/>
        <w:ind w:firstLine="860"/>
        <w:jc w:val="both"/>
        <w:rPr>
          <w:color w:val="000000"/>
          <w:sz w:val="28"/>
          <w:szCs w:val="28"/>
        </w:rPr>
      </w:pPr>
      <w:r w:rsidRPr="00E11DF8">
        <w:rPr>
          <w:sz w:val="28"/>
          <w:szCs w:val="28"/>
        </w:rPr>
        <w:t xml:space="preserve">В соответствии  с Бюджетным кодексом Российской Федерации,  </w:t>
      </w:r>
      <w:r w:rsidRPr="00E11DF8">
        <w:rPr>
          <w:color w:val="000000"/>
          <w:sz w:val="28"/>
          <w:szCs w:val="28"/>
        </w:rPr>
        <w:t xml:space="preserve"> Земельным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администрация  Мышланского  сельсовета Сузунского района Новосибирской области </w:t>
      </w:r>
    </w:p>
    <w:p w:rsidR="00AE2760" w:rsidRPr="00E11DF8" w:rsidRDefault="00AE2760" w:rsidP="00AE2760">
      <w:pPr>
        <w:pStyle w:val="a8"/>
        <w:spacing w:after="0"/>
        <w:ind w:firstLine="860"/>
        <w:jc w:val="both"/>
        <w:rPr>
          <w:color w:val="000000"/>
          <w:sz w:val="28"/>
          <w:szCs w:val="28"/>
        </w:rPr>
      </w:pPr>
    </w:p>
    <w:p w:rsidR="00AE2760" w:rsidRPr="00E11DF8" w:rsidRDefault="00AE2760" w:rsidP="00AE2760">
      <w:pPr>
        <w:pStyle w:val="a8"/>
        <w:spacing w:after="0"/>
        <w:jc w:val="both"/>
        <w:rPr>
          <w:color w:val="000000"/>
          <w:sz w:val="28"/>
          <w:szCs w:val="28"/>
        </w:rPr>
      </w:pPr>
      <w:r w:rsidRPr="00E11DF8">
        <w:rPr>
          <w:color w:val="000000"/>
          <w:sz w:val="28"/>
          <w:szCs w:val="28"/>
        </w:rPr>
        <w:t xml:space="preserve">ПОСТАНОВЛЯЕТ: </w:t>
      </w:r>
    </w:p>
    <w:p w:rsidR="00AE2760" w:rsidRPr="00E11DF8" w:rsidRDefault="00AE2760" w:rsidP="00AE2760">
      <w:pPr>
        <w:pStyle w:val="a8"/>
        <w:tabs>
          <w:tab w:val="left" w:pos="709"/>
          <w:tab w:val="left" w:pos="1167"/>
        </w:tabs>
        <w:spacing w:after="0"/>
        <w:jc w:val="both"/>
        <w:rPr>
          <w:sz w:val="28"/>
          <w:szCs w:val="28"/>
        </w:rPr>
      </w:pPr>
      <w:r w:rsidRPr="00E11DF8">
        <w:rPr>
          <w:sz w:val="28"/>
          <w:szCs w:val="28"/>
        </w:rPr>
        <w:t xml:space="preserve">          1. Утвердить муниципальную программу "Использование и охрана земель </w:t>
      </w:r>
      <w:r w:rsidRPr="00E11DF8">
        <w:rPr>
          <w:color w:val="000000"/>
          <w:sz w:val="28"/>
          <w:szCs w:val="28"/>
        </w:rPr>
        <w:t>Мышланского  сельсовета Сузунского района Новосибирской области"</w:t>
      </w:r>
      <w:r w:rsidRPr="00E11DF8">
        <w:rPr>
          <w:sz w:val="28"/>
          <w:szCs w:val="28"/>
        </w:rPr>
        <w:t xml:space="preserve"> на 2020-2022 годы согласно приложению к настоящему постановлению.</w:t>
      </w:r>
    </w:p>
    <w:p w:rsidR="00AE2760" w:rsidRPr="00E11DF8" w:rsidRDefault="00AE2760" w:rsidP="00AE27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 xml:space="preserve">  2. </w:t>
      </w:r>
      <w:r w:rsidRPr="00E11DF8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информационном бюллетене «Мышланский вестник» и на официальном сайте администрации Мышланского сельсовета Сузунского района Новосибирской области.</w:t>
      </w:r>
    </w:p>
    <w:p w:rsidR="00AE2760" w:rsidRPr="00E11DF8" w:rsidRDefault="00AE2760" w:rsidP="00AE2760">
      <w:pPr>
        <w:pStyle w:val="a8"/>
        <w:tabs>
          <w:tab w:val="left" w:pos="709"/>
          <w:tab w:val="left" w:pos="1148"/>
        </w:tabs>
        <w:spacing w:after="0"/>
        <w:jc w:val="both"/>
        <w:rPr>
          <w:sz w:val="28"/>
          <w:szCs w:val="28"/>
        </w:rPr>
      </w:pPr>
      <w:r w:rsidRPr="00E11DF8">
        <w:rPr>
          <w:sz w:val="28"/>
          <w:szCs w:val="28"/>
        </w:rPr>
        <w:t xml:space="preserve">          3. </w:t>
      </w:r>
      <w:proofErr w:type="gramStart"/>
      <w:r w:rsidRPr="00E11DF8">
        <w:rPr>
          <w:sz w:val="28"/>
          <w:szCs w:val="28"/>
        </w:rPr>
        <w:t>Контроль за</w:t>
      </w:r>
      <w:proofErr w:type="gramEnd"/>
      <w:r w:rsidRPr="00E11DF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E2760" w:rsidRPr="00E11DF8" w:rsidRDefault="00AE2760" w:rsidP="00AE2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60" w:rsidRPr="00E11DF8" w:rsidRDefault="00AE2760" w:rsidP="00AE27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2760" w:rsidRPr="00E11DF8" w:rsidRDefault="00AE2760" w:rsidP="00AE27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DF8">
        <w:rPr>
          <w:rFonts w:ascii="Times New Roman" w:hAnsi="Times New Roman" w:cs="Times New Roman"/>
          <w:color w:val="000000"/>
          <w:sz w:val="28"/>
          <w:szCs w:val="28"/>
        </w:rPr>
        <w:t xml:space="preserve">Глава Мышланского сельсовета </w:t>
      </w:r>
    </w:p>
    <w:p w:rsidR="00AE2760" w:rsidRPr="00E11DF8" w:rsidRDefault="00AE2760" w:rsidP="00AE2760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E11DF8">
        <w:rPr>
          <w:rFonts w:ascii="Times New Roman" w:hAnsi="Times New Roman" w:cs="Times New Roman"/>
          <w:color w:val="000000"/>
          <w:sz w:val="28"/>
          <w:szCs w:val="28"/>
        </w:rPr>
        <w:t>Сузунского района Новосибирской области</w:t>
      </w:r>
      <w:r w:rsidRPr="00E11DF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В.С. Титов</w:t>
      </w:r>
    </w:p>
    <w:p w:rsidR="00AE2760" w:rsidRPr="00E11DF8" w:rsidRDefault="00AE2760" w:rsidP="00AE2760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AE2760" w:rsidRPr="00E11DF8" w:rsidRDefault="00AE2760" w:rsidP="00AE2760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AE2760" w:rsidRPr="00E11DF8" w:rsidRDefault="00AE2760" w:rsidP="00AE2760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AE2760" w:rsidRPr="00E11DF8" w:rsidRDefault="00AE2760" w:rsidP="00AE2760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AE2760" w:rsidRPr="00E11DF8" w:rsidRDefault="00AE2760" w:rsidP="00AE2760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AE2760" w:rsidRPr="00E11DF8" w:rsidRDefault="00AE2760" w:rsidP="00AE2760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AE2760" w:rsidRPr="00E11DF8" w:rsidRDefault="00AE2760" w:rsidP="00AE2760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AE2760" w:rsidRDefault="00AE2760" w:rsidP="00AE27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2760" w:rsidRDefault="00AE2760" w:rsidP="00AE27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2760" w:rsidRPr="00E11DF8" w:rsidRDefault="00AE2760" w:rsidP="00AE27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1DF8">
        <w:rPr>
          <w:rFonts w:ascii="Times New Roman" w:hAnsi="Times New Roman" w:cs="Times New Roman"/>
          <w:sz w:val="24"/>
          <w:szCs w:val="24"/>
        </w:rPr>
        <w:t>ПРИЛОЖЕНИЕ</w:t>
      </w:r>
    </w:p>
    <w:p w:rsidR="00AE2760" w:rsidRPr="00E11DF8" w:rsidRDefault="00AE2760" w:rsidP="00AE2760">
      <w:pPr>
        <w:pStyle w:val="a8"/>
        <w:spacing w:after="0"/>
        <w:ind w:firstLine="1240"/>
        <w:jc w:val="right"/>
      </w:pPr>
      <w:proofErr w:type="gramStart"/>
      <w:r w:rsidRPr="00E11DF8">
        <w:lastRenderedPageBreak/>
        <w:t xml:space="preserve">УТВЕРЖДЕНА </w:t>
      </w:r>
      <w:proofErr w:type="gramEnd"/>
    </w:p>
    <w:p w:rsidR="00AE2760" w:rsidRPr="00E11DF8" w:rsidRDefault="00AE2760" w:rsidP="00AE2760">
      <w:pPr>
        <w:pStyle w:val="a8"/>
        <w:spacing w:after="0"/>
        <w:jc w:val="right"/>
      </w:pPr>
      <w:r w:rsidRPr="00E11DF8">
        <w:t xml:space="preserve">постановлением администрации </w:t>
      </w:r>
    </w:p>
    <w:p w:rsidR="00AE2760" w:rsidRPr="00E11DF8" w:rsidRDefault="00AE2760" w:rsidP="00AE2760">
      <w:pPr>
        <w:pStyle w:val="a8"/>
        <w:spacing w:after="0"/>
        <w:jc w:val="right"/>
        <w:rPr>
          <w:color w:val="000000"/>
        </w:rPr>
      </w:pPr>
      <w:r w:rsidRPr="00E11DF8">
        <w:rPr>
          <w:color w:val="000000"/>
        </w:rPr>
        <w:t xml:space="preserve">Мышланского сельсовета </w:t>
      </w:r>
    </w:p>
    <w:p w:rsidR="00AE2760" w:rsidRPr="00E11DF8" w:rsidRDefault="00AE2760" w:rsidP="00AE2760">
      <w:pPr>
        <w:pStyle w:val="a8"/>
        <w:spacing w:after="0"/>
        <w:jc w:val="right"/>
        <w:rPr>
          <w:color w:val="000000"/>
        </w:rPr>
      </w:pPr>
      <w:r w:rsidRPr="00E11DF8">
        <w:rPr>
          <w:color w:val="000000"/>
        </w:rPr>
        <w:t>Сузунского района Новосибирской области</w:t>
      </w:r>
    </w:p>
    <w:p w:rsidR="00AE2760" w:rsidRPr="00E11DF8" w:rsidRDefault="00AE2760" w:rsidP="00AE2760">
      <w:pPr>
        <w:pStyle w:val="a8"/>
        <w:spacing w:after="0"/>
        <w:jc w:val="right"/>
      </w:pPr>
      <w:r w:rsidRPr="00E11DF8">
        <w:t xml:space="preserve"> от "__"___ 2019г. №_</w:t>
      </w:r>
    </w:p>
    <w:p w:rsidR="00AE2760" w:rsidRPr="00E11DF8" w:rsidRDefault="00AE2760" w:rsidP="00AE2760">
      <w:pPr>
        <w:pStyle w:val="a8"/>
        <w:spacing w:after="0"/>
        <w:rPr>
          <w:b/>
          <w:bCs/>
        </w:rPr>
      </w:pPr>
    </w:p>
    <w:p w:rsidR="00AE2760" w:rsidRPr="00E11DF8" w:rsidRDefault="00AE2760" w:rsidP="00AE2760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11DF8">
        <w:rPr>
          <w:b/>
          <w:bCs/>
          <w:sz w:val="28"/>
          <w:szCs w:val="28"/>
        </w:rPr>
        <w:t>Муниципальная программа</w:t>
      </w:r>
    </w:p>
    <w:p w:rsidR="00AE2760" w:rsidRPr="00E11DF8" w:rsidRDefault="00AE2760" w:rsidP="00AE2760">
      <w:pPr>
        <w:pStyle w:val="a8"/>
        <w:spacing w:after="0"/>
        <w:jc w:val="center"/>
        <w:rPr>
          <w:b/>
          <w:bCs/>
          <w:sz w:val="27"/>
          <w:szCs w:val="27"/>
        </w:rPr>
      </w:pPr>
      <w:r w:rsidRPr="00E11DF8">
        <w:rPr>
          <w:b/>
          <w:bCs/>
          <w:sz w:val="28"/>
          <w:szCs w:val="28"/>
        </w:rPr>
        <w:t xml:space="preserve"> «Использование и охрана земель</w:t>
      </w:r>
      <w:r w:rsidRPr="00E11DF8">
        <w:rPr>
          <w:b/>
          <w:color w:val="000000"/>
          <w:sz w:val="28"/>
          <w:szCs w:val="28"/>
        </w:rPr>
        <w:t xml:space="preserve"> Мышланского  сельсовета Сузунского района Новосибирской области</w:t>
      </w:r>
      <w:r w:rsidRPr="00E11DF8">
        <w:rPr>
          <w:b/>
          <w:bCs/>
          <w:sz w:val="28"/>
          <w:szCs w:val="28"/>
        </w:rPr>
        <w:t xml:space="preserve">» на </w:t>
      </w:r>
      <w:r w:rsidRPr="00E11DF8">
        <w:rPr>
          <w:b/>
          <w:sz w:val="28"/>
          <w:szCs w:val="28"/>
        </w:rPr>
        <w:t>2020-2022</w:t>
      </w:r>
      <w:r w:rsidRPr="00E11DF8">
        <w:rPr>
          <w:sz w:val="28"/>
          <w:szCs w:val="28"/>
        </w:rPr>
        <w:t xml:space="preserve"> </w:t>
      </w:r>
      <w:r w:rsidRPr="00E11DF8">
        <w:rPr>
          <w:b/>
          <w:bCs/>
          <w:sz w:val="28"/>
          <w:szCs w:val="28"/>
        </w:rPr>
        <w:t>годы</w:t>
      </w:r>
    </w:p>
    <w:p w:rsidR="00AE2760" w:rsidRPr="00E11DF8" w:rsidRDefault="00AE2760" w:rsidP="00AE2760">
      <w:pPr>
        <w:pStyle w:val="a8"/>
        <w:spacing w:after="0"/>
      </w:pPr>
    </w:p>
    <w:p w:rsidR="00AE2760" w:rsidRPr="00E11DF8" w:rsidRDefault="00AE2760" w:rsidP="00AE2760">
      <w:pPr>
        <w:pStyle w:val="6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bookmarkStart w:id="0" w:name="bookmark6"/>
      <w:r w:rsidRPr="00E11DF8">
        <w:rPr>
          <w:rFonts w:ascii="Times New Roman" w:hAnsi="Times New Roman" w:cs="Times New Roman"/>
        </w:rPr>
        <w:t>ПАСПОРТ</w:t>
      </w:r>
      <w:bookmarkEnd w:id="0"/>
    </w:p>
    <w:p w:rsidR="00AE2760" w:rsidRPr="00E11DF8" w:rsidRDefault="00AE2760" w:rsidP="00AE2760">
      <w:pPr>
        <w:pStyle w:val="6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bookmark7"/>
      <w:r w:rsidRPr="00E11DF8">
        <w:rPr>
          <w:rFonts w:ascii="Times New Roman" w:hAnsi="Times New Roman" w:cs="Times New Roman"/>
          <w:sz w:val="28"/>
          <w:szCs w:val="28"/>
        </w:rPr>
        <w:t>муниципальной программы «Использование и охрана земель</w:t>
      </w:r>
      <w:r w:rsidRPr="00E11DF8">
        <w:rPr>
          <w:rFonts w:ascii="Times New Roman" w:hAnsi="Times New Roman" w:cs="Times New Roman"/>
          <w:color w:val="000000"/>
          <w:sz w:val="28"/>
          <w:szCs w:val="28"/>
        </w:rPr>
        <w:t xml:space="preserve"> Мышланского сельсовета Сузунского района Новосибирской области</w:t>
      </w:r>
      <w:r w:rsidRPr="00E11DF8">
        <w:rPr>
          <w:rFonts w:ascii="Times New Roman" w:hAnsi="Times New Roman" w:cs="Times New Roman"/>
          <w:sz w:val="28"/>
          <w:szCs w:val="28"/>
        </w:rPr>
        <w:t xml:space="preserve">» </w:t>
      </w:r>
      <w:bookmarkEnd w:id="1"/>
      <w:r w:rsidRPr="00E11DF8">
        <w:rPr>
          <w:rFonts w:ascii="Times New Roman" w:hAnsi="Times New Roman" w:cs="Times New Roman"/>
          <w:sz w:val="28"/>
          <w:szCs w:val="28"/>
        </w:rPr>
        <w:t xml:space="preserve">на 2020-2022 годы </w:t>
      </w:r>
    </w:p>
    <w:p w:rsidR="00AE2760" w:rsidRPr="00E11DF8" w:rsidRDefault="00AE2760" w:rsidP="00AE2760">
      <w:pPr>
        <w:pStyle w:val="6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6344"/>
      </w:tblGrid>
      <w:tr w:rsidR="00AE2760" w:rsidRPr="00E11DF8" w:rsidTr="00CD4E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E11D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Мышланского сельсовета Сузунского района Новосибирской области (далее – администрация муниципального образования)</w:t>
            </w:r>
          </w:p>
        </w:tc>
      </w:tr>
      <w:tr w:rsidR="00AE2760" w:rsidRPr="00E11DF8" w:rsidTr="00CD4E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sz w:val="28"/>
                <w:szCs w:val="28"/>
              </w:rPr>
              <w:t>подпрограммы не предусмотрены</w:t>
            </w:r>
          </w:p>
        </w:tc>
      </w:tr>
      <w:tr w:rsidR="00AE2760" w:rsidRPr="00E11DF8" w:rsidTr="00CD4E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E11D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E2760" w:rsidRPr="00E11DF8" w:rsidTr="00CD4E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sz w:val="28"/>
                <w:szCs w:val="28"/>
              </w:rPr>
              <w:t>подпрограммы не предусмотрены</w:t>
            </w:r>
          </w:p>
        </w:tc>
      </w:tr>
      <w:tr w:rsidR="00AE2760" w:rsidRPr="00E11DF8" w:rsidTr="00CD4E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tabs>
                <w:tab w:val="left" w:pos="2895"/>
              </w:tabs>
              <w:spacing w:after="0"/>
              <w:jc w:val="both"/>
              <w:rPr>
                <w:sz w:val="28"/>
                <w:szCs w:val="28"/>
              </w:rPr>
            </w:pPr>
            <w:r w:rsidRPr="00E11DF8">
              <w:rPr>
                <w:color w:val="000000"/>
                <w:sz w:val="28"/>
                <w:szCs w:val="28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</w:tr>
      <w:tr w:rsidR="00AE2760" w:rsidRPr="00E11DF8" w:rsidTr="00CD4E07">
        <w:trPr>
          <w:trHeight w:val="10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a"/>
              <w:spacing w:after="0" w:line="240" w:lineRule="auto"/>
              <w:ind w:right="99"/>
              <w:jc w:val="both"/>
              <w:rPr>
                <w:sz w:val="28"/>
                <w:szCs w:val="28"/>
              </w:rPr>
            </w:pPr>
            <w:r w:rsidRPr="00E11DF8">
              <w:rPr>
                <w:sz w:val="28"/>
                <w:szCs w:val="28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:rsidR="00AE2760" w:rsidRPr="00E11DF8" w:rsidRDefault="00AE2760" w:rsidP="00CD4E07">
            <w:pPr>
              <w:pStyle w:val="aa"/>
              <w:spacing w:after="0" w:line="240" w:lineRule="auto"/>
              <w:ind w:right="99"/>
              <w:jc w:val="both"/>
              <w:rPr>
                <w:sz w:val="28"/>
                <w:szCs w:val="28"/>
              </w:rPr>
            </w:pPr>
            <w:r w:rsidRPr="00E11DF8">
              <w:rPr>
                <w:sz w:val="28"/>
                <w:szCs w:val="28"/>
              </w:rPr>
              <w:t>- повышение эффективности использования и охраны земель;</w:t>
            </w:r>
          </w:p>
          <w:p w:rsidR="00AE2760" w:rsidRPr="00E11DF8" w:rsidRDefault="00AE2760" w:rsidP="00CD4E07">
            <w:pPr>
              <w:pStyle w:val="aa"/>
              <w:spacing w:after="0" w:line="240" w:lineRule="auto"/>
              <w:ind w:right="99"/>
              <w:jc w:val="both"/>
              <w:rPr>
                <w:sz w:val="28"/>
                <w:szCs w:val="28"/>
              </w:rPr>
            </w:pPr>
            <w:r w:rsidRPr="00E11DF8">
              <w:rPr>
                <w:sz w:val="28"/>
                <w:szCs w:val="28"/>
              </w:rPr>
              <w:t xml:space="preserve">- обеспечение организации рационального использования и охраны земель; </w:t>
            </w:r>
          </w:p>
          <w:p w:rsidR="00AE2760" w:rsidRPr="00E11DF8" w:rsidRDefault="00AE2760" w:rsidP="00CD4E07">
            <w:pPr>
              <w:pStyle w:val="aa"/>
              <w:spacing w:after="0" w:line="240" w:lineRule="auto"/>
              <w:ind w:right="99"/>
              <w:jc w:val="both"/>
              <w:rPr>
                <w:sz w:val="28"/>
                <w:szCs w:val="28"/>
              </w:rPr>
            </w:pPr>
            <w:r w:rsidRPr="00E11DF8">
              <w:rPr>
                <w:sz w:val="28"/>
                <w:szCs w:val="28"/>
              </w:rPr>
              <w:t>- сохранение и восстановление зеленых насаждений,</w:t>
            </w:r>
          </w:p>
          <w:p w:rsidR="00AE2760" w:rsidRPr="00E11DF8" w:rsidRDefault="00AE2760" w:rsidP="00CD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sz w:val="28"/>
                <w:szCs w:val="28"/>
              </w:rPr>
              <w:t>- проведение   инвентаризации земель.</w:t>
            </w:r>
          </w:p>
        </w:tc>
      </w:tr>
      <w:tr w:rsidR="00AE2760" w:rsidRPr="00E11DF8" w:rsidTr="00CD4E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a"/>
              <w:spacing w:after="0" w:line="240" w:lineRule="auto"/>
              <w:ind w:right="96"/>
              <w:jc w:val="both"/>
              <w:rPr>
                <w:sz w:val="28"/>
                <w:szCs w:val="28"/>
              </w:rPr>
            </w:pPr>
            <w:r w:rsidRPr="00E11DF8">
              <w:rPr>
                <w:sz w:val="28"/>
                <w:szCs w:val="28"/>
              </w:rPr>
              <w:t xml:space="preserve">- количество ликвидированных стихийных свалок; </w:t>
            </w:r>
          </w:p>
          <w:p w:rsidR="00AE2760" w:rsidRPr="00E11DF8" w:rsidRDefault="00AE2760" w:rsidP="00CD4E07">
            <w:pPr>
              <w:pStyle w:val="aa"/>
              <w:spacing w:after="0" w:line="240" w:lineRule="auto"/>
              <w:ind w:right="96"/>
              <w:jc w:val="both"/>
              <w:rPr>
                <w:sz w:val="28"/>
                <w:szCs w:val="28"/>
              </w:rPr>
            </w:pPr>
            <w:r w:rsidRPr="00E11DF8">
              <w:rPr>
                <w:sz w:val="28"/>
                <w:szCs w:val="28"/>
              </w:rPr>
              <w:t xml:space="preserve">- площадь убранной территории к общей площади населенного пункта;  </w:t>
            </w:r>
          </w:p>
          <w:p w:rsidR="00AE2760" w:rsidRPr="00E11DF8" w:rsidRDefault="00AE2760" w:rsidP="00CD4E07">
            <w:pPr>
              <w:pStyle w:val="aa"/>
              <w:spacing w:after="0" w:line="240" w:lineRule="auto"/>
              <w:ind w:right="96"/>
              <w:jc w:val="both"/>
              <w:rPr>
                <w:sz w:val="28"/>
                <w:szCs w:val="28"/>
              </w:rPr>
            </w:pPr>
            <w:r w:rsidRPr="00E11DF8">
              <w:rPr>
                <w:sz w:val="28"/>
                <w:szCs w:val="28"/>
              </w:rPr>
              <w:lastRenderedPageBreak/>
              <w:t>- количество посаженных деревьев;</w:t>
            </w:r>
          </w:p>
          <w:p w:rsidR="00AE2760" w:rsidRPr="00E11DF8" w:rsidRDefault="00AE2760" w:rsidP="00CD4E07">
            <w:pPr>
              <w:pStyle w:val="aa"/>
              <w:spacing w:after="0" w:line="240" w:lineRule="auto"/>
              <w:ind w:right="96"/>
              <w:jc w:val="both"/>
              <w:rPr>
                <w:sz w:val="28"/>
                <w:szCs w:val="28"/>
              </w:rPr>
            </w:pPr>
            <w:r w:rsidRPr="00E11DF8">
              <w:rPr>
                <w:sz w:val="28"/>
                <w:szCs w:val="28"/>
              </w:rPr>
              <w:t>- вовлечение в хозяйственный оборот  пустующих и нерационально используемых земель;</w:t>
            </w:r>
          </w:p>
          <w:p w:rsidR="00AE2760" w:rsidRPr="00E11DF8" w:rsidRDefault="00AE2760" w:rsidP="00CD4E07">
            <w:pPr>
              <w:pStyle w:val="aa"/>
              <w:spacing w:after="0" w:line="240" w:lineRule="auto"/>
              <w:ind w:right="96"/>
              <w:jc w:val="both"/>
              <w:rPr>
                <w:sz w:val="28"/>
                <w:szCs w:val="28"/>
              </w:rPr>
            </w:pPr>
            <w:r w:rsidRPr="00E11DF8">
              <w:rPr>
                <w:sz w:val="28"/>
                <w:szCs w:val="28"/>
              </w:rPr>
              <w:t xml:space="preserve">- количество выявленных самовольно занятых земельных участков;  </w:t>
            </w:r>
          </w:p>
          <w:p w:rsidR="00AE2760" w:rsidRPr="00E11DF8" w:rsidRDefault="00AE2760" w:rsidP="00CD4E07">
            <w:pPr>
              <w:pStyle w:val="aa"/>
              <w:spacing w:after="0" w:line="240" w:lineRule="auto"/>
              <w:ind w:right="96"/>
              <w:jc w:val="both"/>
              <w:rPr>
                <w:sz w:val="28"/>
                <w:szCs w:val="28"/>
              </w:rPr>
            </w:pPr>
            <w:r w:rsidRPr="00E11DF8">
              <w:rPr>
                <w:sz w:val="28"/>
                <w:szCs w:val="28"/>
              </w:rPr>
              <w:t>- количество проинвентаризированных земельных участков к общему количеству земельных участков на территории поселения</w:t>
            </w:r>
          </w:p>
        </w:tc>
      </w:tr>
      <w:tr w:rsidR="00AE2760" w:rsidRPr="00E11DF8" w:rsidTr="00CD4E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sz w:val="28"/>
                <w:szCs w:val="28"/>
              </w:rPr>
              <w:t>этапы не предусмотрены, сроки реализации Программы 2020-2022 годы</w:t>
            </w:r>
          </w:p>
        </w:tc>
      </w:tr>
      <w:tr w:rsidR="00AE2760" w:rsidRPr="00E11DF8" w:rsidTr="00CD4E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и источники финансирования муниципальной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gramStart"/>
            <w:r w:rsidRPr="00E11DF8">
              <w:rPr>
                <w:rFonts w:ascii="Times New Roman" w:hAnsi="Times New Roman" w:cs="Times New Roman"/>
                <w:sz w:val="28"/>
                <w:szCs w:val="28"/>
              </w:rPr>
              <w:t>финансовых ресурсов, предусмотренных на реализацию Программы в 2020-2022 годах всего составляет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3000</w:t>
            </w:r>
            <w:r w:rsidRPr="00E11DF8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числе:</w:t>
            </w:r>
          </w:p>
          <w:p w:rsidR="00AE2760" w:rsidRPr="00E11DF8" w:rsidRDefault="00AE2760" w:rsidP="00CD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  <w:r w:rsidRPr="00E11DF8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числе:</w:t>
            </w:r>
          </w:p>
          <w:p w:rsidR="00AE2760" w:rsidRPr="00E11DF8" w:rsidRDefault="00AE2760" w:rsidP="00CD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1000 </w:t>
            </w:r>
            <w:r w:rsidRPr="00E11DF8">
              <w:rPr>
                <w:rFonts w:ascii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AE2760" w:rsidRPr="00E11DF8" w:rsidRDefault="00AE2760" w:rsidP="00CD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Pr="00E11DF8">
              <w:rPr>
                <w:rFonts w:ascii="Times New Roman" w:hAnsi="Times New Roman" w:cs="Times New Roman"/>
                <w:sz w:val="28"/>
                <w:szCs w:val="28"/>
              </w:rPr>
              <w:t xml:space="preserve">   рублей,</w:t>
            </w:r>
          </w:p>
          <w:p w:rsidR="00AE2760" w:rsidRPr="00E11DF8" w:rsidRDefault="00AE2760" w:rsidP="00CD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F8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Pr="00E11DF8">
              <w:rPr>
                <w:rFonts w:ascii="Times New Roman" w:hAnsi="Times New Roman" w:cs="Times New Roman"/>
                <w:sz w:val="28"/>
                <w:szCs w:val="28"/>
              </w:rPr>
              <w:t xml:space="preserve">  рублей</w:t>
            </w:r>
          </w:p>
        </w:tc>
      </w:tr>
    </w:tbl>
    <w:p w:rsidR="00AE2760" w:rsidRPr="00E11DF8" w:rsidRDefault="00AE2760" w:rsidP="00AE276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bookmark10"/>
    </w:p>
    <w:p w:rsidR="00AE2760" w:rsidRPr="00E11DF8" w:rsidRDefault="00AE2760" w:rsidP="00AE2760">
      <w:pPr>
        <w:pStyle w:val="4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 xml:space="preserve">1. Характеристика текущего состояния  и основные проблемы в соответствующей сфере </w:t>
      </w:r>
      <w:bookmarkEnd w:id="2"/>
      <w:r w:rsidRPr="00E11DF8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AE2760" w:rsidRPr="00E11DF8" w:rsidRDefault="00AE2760" w:rsidP="00AE276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1"/>
      <w:r w:rsidRPr="00E11DF8">
        <w:rPr>
          <w:rFonts w:ascii="Times New Roman" w:hAnsi="Times New Roman" w:cs="Times New Roman"/>
          <w:sz w:val="28"/>
          <w:szCs w:val="28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AE2760" w:rsidRPr="00E11DF8" w:rsidRDefault="00AE2760" w:rsidP="00AE27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>Муниципальная программа  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AE2760" w:rsidRPr="00E11DF8" w:rsidRDefault="00AE2760" w:rsidP="00AE27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</w:t>
      </w:r>
      <w:proofErr w:type="gramStart"/>
      <w:r w:rsidRPr="00E11DF8">
        <w:rPr>
          <w:rFonts w:ascii="Times New Roman" w:hAnsi="Times New Roman" w:cs="Times New Roman"/>
          <w:sz w:val="28"/>
          <w:szCs w:val="28"/>
        </w:rPr>
        <w:t>целостности всех звеньев экосистемы окружающей среды</w:t>
      </w:r>
      <w:proofErr w:type="gramEnd"/>
      <w:r w:rsidRPr="00E11DF8">
        <w:rPr>
          <w:rFonts w:ascii="Times New Roman" w:hAnsi="Times New Roman" w:cs="Times New Roman"/>
          <w:sz w:val="28"/>
          <w:szCs w:val="28"/>
        </w:rPr>
        <w:t xml:space="preserve">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:rsidR="00AE2760" w:rsidRPr="00E11DF8" w:rsidRDefault="00AE2760" w:rsidP="00AE27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AE2760" w:rsidRPr="00E11DF8" w:rsidRDefault="00AE2760" w:rsidP="00AE27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lastRenderedPageBreak/>
        <w:t>Охрана земель только тогда может быть эффективной, когда обеспечивается рациональное землепользование.</w:t>
      </w:r>
    </w:p>
    <w:p w:rsidR="00AE2760" w:rsidRPr="00E11DF8" w:rsidRDefault="00AE2760" w:rsidP="00AE27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 xml:space="preserve">Проблемы устойчивого социально-экономического развития </w:t>
      </w:r>
      <w:r w:rsidRPr="00E11DF8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E11DF8">
        <w:rPr>
          <w:rFonts w:ascii="Times New Roman" w:hAnsi="Times New Roman" w:cs="Times New Roman"/>
          <w:sz w:val="28"/>
          <w:szCs w:val="28"/>
        </w:rPr>
        <w:t xml:space="preserve"> 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AE2760" w:rsidRPr="00E11DF8" w:rsidRDefault="00AE2760" w:rsidP="00AE27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E11DF8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E11DF8">
        <w:rPr>
          <w:rFonts w:ascii="Times New Roman" w:hAnsi="Times New Roman" w:cs="Times New Roman"/>
          <w:sz w:val="28"/>
          <w:szCs w:val="28"/>
        </w:rPr>
        <w:t xml:space="preserve"> имеются земельные участки  различного  разрешенного использования.</w:t>
      </w:r>
      <w:r w:rsidRPr="00E11DF8">
        <w:rPr>
          <w:rFonts w:ascii="Times New Roman" w:hAnsi="Times New Roman" w:cs="Times New Roman"/>
          <w:color w:val="3366FF"/>
          <w:sz w:val="28"/>
          <w:szCs w:val="28"/>
        </w:rPr>
        <w:t xml:space="preserve"> </w:t>
      </w:r>
    </w:p>
    <w:p w:rsidR="00AE2760" w:rsidRPr="00E11DF8" w:rsidRDefault="00AE2760" w:rsidP="00AE27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 xml:space="preserve">Наиболее ценными являются земли  сельскохозяйственного назначения,  относящиеся к сельскохозяйственным угодьям. </w:t>
      </w:r>
    </w:p>
    <w:p w:rsidR="00AE2760" w:rsidRPr="00E11DF8" w:rsidRDefault="00AE2760" w:rsidP="00AE27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 xml:space="preserve">Пастбища и сенокосы на территории поселения по своему культуртехническому состоянию преимущественно чистые.  </w:t>
      </w:r>
    </w:p>
    <w:p w:rsidR="00AE2760" w:rsidRPr="00E11DF8" w:rsidRDefault="00AE2760" w:rsidP="00AE27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 xml:space="preserve">С учетом всех потребителей пастбищного корма природные пастбища не испытывают сильной нагрузки.    </w:t>
      </w:r>
    </w:p>
    <w:p w:rsidR="00AE2760" w:rsidRPr="00E11DF8" w:rsidRDefault="00AE2760" w:rsidP="00AE27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среду,  и  усугубляют экологическую обстановку. </w:t>
      </w:r>
    </w:p>
    <w:p w:rsidR="00AE2760" w:rsidRPr="00E11DF8" w:rsidRDefault="00AE2760" w:rsidP="00AE2760">
      <w:pPr>
        <w:pStyle w:val="4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E2760" w:rsidRPr="00E11DF8" w:rsidRDefault="00AE2760" w:rsidP="00AE2760">
      <w:pPr>
        <w:pStyle w:val="4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>2. Цели, задачи и целевые показатели, сроки и этапы реализации муниципальной программы</w:t>
      </w:r>
      <w:bookmarkEnd w:id="3"/>
    </w:p>
    <w:p w:rsidR="00AE2760" w:rsidRPr="00E11DF8" w:rsidRDefault="00AE2760" w:rsidP="00AE2760">
      <w:pPr>
        <w:pStyle w:val="4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E2760" w:rsidRPr="00E11DF8" w:rsidRDefault="00AE2760" w:rsidP="00AE276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11DF8">
        <w:rPr>
          <w:rFonts w:ascii="Times New Roman" w:hAnsi="Times New Roman" w:cs="Times New Roman"/>
          <w:sz w:val="28"/>
          <w:szCs w:val="28"/>
        </w:rPr>
        <w:t>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администрации муниципального образования подотчетность и подконтрольность, эффективность.</w:t>
      </w:r>
      <w:proofErr w:type="gramEnd"/>
    </w:p>
    <w:p w:rsidR="00AE2760" w:rsidRPr="00E11DF8" w:rsidRDefault="00AE2760" w:rsidP="00AE2760">
      <w:pPr>
        <w:pStyle w:val="a8"/>
        <w:tabs>
          <w:tab w:val="left" w:pos="709"/>
        </w:tabs>
        <w:spacing w:after="0"/>
        <w:rPr>
          <w:sz w:val="28"/>
          <w:szCs w:val="28"/>
        </w:rPr>
      </w:pPr>
      <w:r w:rsidRPr="00E11DF8">
        <w:rPr>
          <w:sz w:val="28"/>
          <w:szCs w:val="28"/>
        </w:rPr>
        <w:t xml:space="preserve">         Целями  муниципальной программы  являются 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 </w:t>
      </w:r>
    </w:p>
    <w:p w:rsidR="00AE2760" w:rsidRPr="00E11DF8" w:rsidRDefault="00AE2760" w:rsidP="00AE2760">
      <w:pPr>
        <w:pStyle w:val="a8"/>
        <w:tabs>
          <w:tab w:val="left" w:pos="709"/>
        </w:tabs>
        <w:spacing w:after="0"/>
        <w:ind w:left="40"/>
        <w:rPr>
          <w:sz w:val="28"/>
          <w:szCs w:val="28"/>
        </w:rPr>
      </w:pPr>
      <w:r w:rsidRPr="00E11DF8">
        <w:rPr>
          <w:sz w:val="28"/>
          <w:szCs w:val="28"/>
        </w:rPr>
        <w:t xml:space="preserve">        Для достижения поставленных целей предполагается решение следую</w:t>
      </w:r>
      <w:r w:rsidRPr="00E11DF8">
        <w:rPr>
          <w:sz w:val="28"/>
          <w:szCs w:val="28"/>
        </w:rPr>
        <w:softHyphen/>
        <w:t>щих задач:</w:t>
      </w:r>
    </w:p>
    <w:p w:rsidR="00AE2760" w:rsidRPr="00E11DF8" w:rsidRDefault="00AE2760" w:rsidP="00AE2760">
      <w:pPr>
        <w:pStyle w:val="aa"/>
        <w:spacing w:after="0" w:line="240" w:lineRule="auto"/>
        <w:ind w:right="99" w:firstLine="709"/>
        <w:jc w:val="both"/>
        <w:rPr>
          <w:sz w:val="28"/>
          <w:szCs w:val="28"/>
        </w:rPr>
      </w:pPr>
      <w:r w:rsidRPr="00E11DF8">
        <w:rPr>
          <w:sz w:val="28"/>
          <w:szCs w:val="28"/>
        </w:rPr>
        <w:t xml:space="preserve">- оптимизация деятельности в сфере обращения с отходами производства и потребления; </w:t>
      </w:r>
    </w:p>
    <w:p w:rsidR="00AE2760" w:rsidRPr="00E11DF8" w:rsidRDefault="00AE2760" w:rsidP="00AE2760">
      <w:pPr>
        <w:pStyle w:val="aa"/>
        <w:spacing w:after="0" w:line="240" w:lineRule="auto"/>
        <w:ind w:right="99" w:firstLine="709"/>
        <w:jc w:val="both"/>
        <w:rPr>
          <w:sz w:val="28"/>
          <w:szCs w:val="28"/>
        </w:rPr>
      </w:pPr>
      <w:r w:rsidRPr="00E11DF8">
        <w:rPr>
          <w:sz w:val="28"/>
          <w:szCs w:val="28"/>
        </w:rPr>
        <w:t xml:space="preserve">- повышение эффективности использования и охраны земель, обеспечение организации рационального использования и охраны земель; </w:t>
      </w:r>
    </w:p>
    <w:p w:rsidR="00AE2760" w:rsidRPr="00E11DF8" w:rsidRDefault="00AE2760" w:rsidP="00AE2760">
      <w:pPr>
        <w:pStyle w:val="aa"/>
        <w:spacing w:after="0" w:line="240" w:lineRule="auto"/>
        <w:ind w:right="99" w:firstLine="709"/>
        <w:jc w:val="both"/>
        <w:rPr>
          <w:sz w:val="28"/>
          <w:szCs w:val="28"/>
        </w:rPr>
      </w:pPr>
      <w:r w:rsidRPr="00E11DF8">
        <w:rPr>
          <w:sz w:val="28"/>
          <w:szCs w:val="28"/>
        </w:rPr>
        <w:t>- сохранение и восстановление зеленых насаждений;</w:t>
      </w:r>
    </w:p>
    <w:p w:rsidR="00AE2760" w:rsidRPr="00E11DF8" w:rsidRDefault="00AE2760" w:rsidP="00AE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>- проведение   инвентаризации земель.</w:t>
      </w:r>
    </w:p>
    <w:p w:rsidR="00AE2760" w:rsidRPr="00E11DF8" w:rsidRDefault="00AE2760" w:rsidP="00AE276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 xml:space="preserve"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</w:t>
      </w:r>
      <w:r w:rsidRPr="00E11DF8">
        <w:rPr>
          <w:rFonts w:ascii="Times New Roman" w:hAnsi="Times New Roman" w:cs="Times New Roman"/>
          <w:sz w:val="28"/>
          <w:szCs w:val="28"/>
        </w:rPr>
        <w:lastRenderedPageBreak/>
        <w:t>соответствии с разрешенным использованием земельных участков, других характеристик земель.</w:t>
      </w:r>
    </w:p>
    <w:p w:rsidR="00AE2760" w:rsidRPr="00E11DF8" w:rsidRDefault="00AE2760" w:rsidP="00AE2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DF8">
        <w:rPr>
          <w:rFonts w:ascii="Times New Roman" w:hAnsi="Times New Roman" w:cs="Times New Roman"/>
          <w:sz w:val="28"/>
          <w:szCs w:val="28"/>
        </w:rPr>
        <w:t>Реализация данной программы будет содействовать упорядочению землепользования; 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  <w:proofErr w:type="gramEnd"/>
    </w:p>
    <w:p w:rsidR="00AE2760" w:rsidRPr="00E11DF8" w:rsidRDefault="00AE2760" w:rsidP="00AE2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 xml:space="preserve">           В результате выполнения мероприятий Программы будет обеспечено: </w:t>
      </w:r>
    </w:p>
    <w:p w:rsidR="00AE2760" w:rsidRPr="00E11DF8" w:rsidRDefault="00AE2760" w:rsidP="00AE2760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>1) благоустройство населенных пунктов;</w:t>
      </w:r>
    </w:p>
    <w:p w:rsidR="00AE2760" w:rsidRPr="00E11DF8" w:rsidRDefault="00AE2760" w:rsidP="00AE2760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>2) улучшение качественных характеристик земель;</w:t>
      </w:r>
    </w:p>
    <w:p w:rsidR="00AE2760" w:rsidRPr="00E11DF8" w:rsidRDefault="00AE2760" w:rsidP="00AE2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>3) эффективное  использование земель.</w:t>
      </w:r>
    </w:p>
    <w:p w:rsidR="00AE2760" w:rsidRPr="00E11DF8" w:rsidRDefault="00AE2760" w:rsidP="00AE276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>Таблица № 1</w:t>
      </w:r>
    </w:p>
    <w:p w:rsidR="00AE2760" w:rsidRPr="00E11DF8" w:rsidRDefault="00AE2760" w:rsidP="00AE2760">
      <w:pPr>
        <w:pStyle w:val="a8"/>
        <w:spacing w:after="0"/>
        <w:ind w:left="40" w:firstLine="840"/>
        <w:jc w:val="center"/>
        <w:rPr>
          <w:sz w:val="27"/>
          <w:szCs w:val="27"/>
        </w:rPr>
      </w:pPr>
      <w:r w:rsidRPr="00E11DF8">
        <w:t>ЦЕЛЕВЫЕ ПОКАЗАТЕЛИ МУНИЦИПАЛЬНОЙ ПРОГРАММЫ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4"/>
        <w:gridCol w:w="3685"/>
        <w:gridCol w:w="1276"/>
        <w:gridCol w:w="992"/>
        <w:gridCol w:w="851"/>
        <w:gridCol w:w="850"/>
        <w:gridCol w:w="851"/>
        <w:gridCol w:w="815"/>
      </w:tblGrid>
      <w:tr w:rsidR="00AE2760" w:rsidRPr="00E11DF8" w:rsidTr="00CD4E07">
        <w:trPr>
          <w:trHeight w:val="343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 xml:space="preserve">№ </w:t>
            </w:r>
            <w:proofErr w:type="gramStart"/>
            <w:r w:rsidRPr="00E11DF8">
              <w:rPr>
                <w:sz w:val="22"/>
                <w:szCs w:val="22"/>
              </w:rPr>
              <w:t>п</w:t>
            </w:r>
            <w:proofErr w:type="gramEnd"/>
            <w:r w:rsidRPr="00E11DF8">
              <w:rPr>
                <w:sz w:val="22"/>
                <w:szCs w:val="22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Статус</w:t>
            </w:r>
          </w:p>
        </w:tc>
        <w:tc>
          <w:tcPr>
            <w:tcW w:w="3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Значение показателей</w:t>
            </w:r>
          </w:p>
        </w:tc>
      </w:tr>
      <w:tr w:rsidR="00AE2760" w:rsidRPr="00E11DF8" w:rsidTr="00CD4E07">
        <w:trPr>
          <w:trHeight w:val="207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2019г.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2020г.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2021г.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2022г.</w:t>
            </w:r>
          </w:p>
        </w:tc>
      </w:tr>
      <w:tr w:rsidR="00AE2760" w:rsidRPr="00E11DF8" w:rsidTr="00CD4E0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1DF8">
              <w:rPr>
                <w:rFonts w:ascii="Times New Roman" w:hAnsi="Times New Roman" w:cs="Times New Roman"/>
              </w:rPr>
              <w:t>Количество ликвидированных стихийных свалок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1</w:t>
            </w:r>
          </w:p>
        </w:tc>
      </w:tr>
      <w:tr w:rsidR="00AE2760" w:rsidRPr="00E11DF8" w:rsidTr="00CD4E0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color w:val="141414"/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Площадь убранной территории к общей площади населенного пункта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0,5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0,3</w:t>
            </w:r>
          </w:p>
        </w:tc>
      </w:tr>
      <w:tr w:rsidR="00AE2760" w:rsidRPr="00E11DF8" w:rsidTr="00CD4E0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Количество соответствующих нормам проб почвы к общему количеству взятых проб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0</w:t>
            </w:r>
          </w:p>
        </w:tc>
      </w:tr>
      <w:tr w:rsidR="00AE2760" w:rsidRPr="00E11DF8" w:rsidTr="00CD4E0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Количество посаженных деревьев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20</w:t>
            </w:r>
          </w:p>
        </w:tc>
      </w:tr>
      <w:tr w:rsidR="00AE2760" w:rsidRPr="00E11DF8" w:rsidTr="00CD4E0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color w:val="141414"/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 xml:space="preserve">Вовлечение в хозяйственный оборот  пустующих и нерационально используемых земель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E11DF8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1</w:t>
            </w:r>
          </w:p>
        </w:tc>
      </w:tr>
      <w:tr w:rsidR="00AE2760" w:rsidRPr="00E11DF8" w:rsidTr="00CD4E0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Количество выявленных самовольно занятых земельных участков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1</w:t>
            </w:r>
          </w:p>
        </w:tc>
      </w:tr>
      <w:tr w:rsidR="00AE2760" w:rsidRPr="00E11DF8" w:rsidTr="00CD4E07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Количество проинвентаризированных земельных участков к общему количеству земельных участков на территории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15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E11DF8">
              <w:rPr>
                <w:sz w:val="22"/>
                <w:szCs w:val="22"/>
              </w:rPr>
              <w:t>15</w:t>
            </w:r>
          </w:p>
        </w:tc>
      </w:tr>
    </w:tbl>
    <w:p w:rsidR="00AE2760" w:rsidRPr="00E11DF8" w:rsidRDefault="00AE2760" w:rsidP="00AE2760">
      <w:pPr>
        <w:pStyle w:val="a8"/>
        <w:spacing w:after="0"/>
        <w:rPr>
          <w:sz w:val="27"/>
          <w:szCs w:val="27"/>
        </w:rPr>
      </w:pPr>
    </w:p>
    <w:p w:rsidR="00AE2760" w:rsidRPr="00E11DF8" w:rsidRDefault="00AE2760" w:rsidP="00AE2760">
      <w:pPr>
        <w:pStyle w:val="a8"/>
        <w:spacing w:after="0"/>
        <w:ind w:left="40" w:right="300" w:firstLine="840"/>
        <w:rPr>
          <w:sz w:val="28"/>
          <w:szCs w:val="28"/>
        </w:rPr>
      </w:pPr>
      <w:r w:rsidRPr="00E11DF8">
        <w:rPr>
          <w:sz w:val="28"/>
          <w:szCs w:val="28"/>
        </w:rPr>
        <w:t>Общий срок реализации муниципальной программы – 2020-2022 года.</w:t>
      </w:r>
    </w:p>
    <w:p w:rsidR="00AE2760" w:rsidRPr="00E11DF8" w:rsidRDefault="00AE2760" w:rsidP="00AE2760">
      <w:pPr>
        <w:pStyle w:val="a8"/>
        <w:tabs>
          <w:tab w:val="left" w:pos="4395"/>
        </w:tabs>
        <w:spacing w:after="0"/>
        <w:ind w:firstLine="840"/>
        <w:rPr>
          <w:sz w:val="28"/>
          <w:szCs w:val="28"/>
        </w:rPr>
      </w:pPr>
      <w:bookmarkStart w:id="4" w:name="bookmark13"/>
    </w:p>
    <w:p w:rsidR="00AE2760" w:rsidRPr="00E11DF8" w:rsidRDefault="00AE2760" w:rsidP="00AE2760">
      <w:pPr>
        <w:pStyle w:val="4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>3. Перечень основных мероприятий муниципальной программы</w:t>
      </w:r>
    </w:p>
    <w:p w:rsidR="00AE2760" w:rsidRPr="00E11DF8" w:rsidRDefault="00AE2760" w:rsidP="00AE2760">
      <w:pPr>
        <w:pStyle w:val="a8"/>
        <w:tabs>
          <w:tab w:val="left" w:pos="4395"/>
        </w:tabs>
        <w:spacing w:after="0"/>
        <w:ind w:firstLine="840"/>
        <w:jc w:val="both"/>
        <w:rPr>
          <w:sz w:val="27"/>
          <w:szCs w:val="27"/>
        </w:rPr>
      </w:pPr>
      <w:r w:rsidRPr="00E11DF8">
        <w:rPr>
          <w:sz w:val="28"/>
          <w:szCs w:val="28"/>
        </w:rPr>
        <w:t xml:space="preserve"> В  рамках  муниципальной программы  запланированы  мероприятия,  по </w:t>
      </w:r>
      <w:r w:rsidRPr="00E11DF8">
        <w:rPr>
          <w:color w:val="000000"/>
          <w:sz w:val="28"/>
          <w:szCs w:val="28"/>
        </w:rPr>
        <w:t>повышению эффективности охраны и использования земель на территории поселения</w:t>
      </w:r>
    </w:p>
    <w:p w:rsidR="00AE2760" w:rsidRPr="00E11DF8" w:rsidRDefault="00AE2760" w:rsidP="00AE2760">
      <w:pPr>
        <w:spacing w:after="0" w:line="240" w:lineRule="auto"/>
        <w:rPr>
          <w:rFonts w:ascii="Times New Roman" w:hAnsi="Times New Roman" w:cs="Times New Roman"/>
          <w:sz w:val="27"/>
          <w:szCs w:val="27"/>
        </w:rPr>
        <w:sectPr w:rsidR="00AE2760" w:rsidRPr="00E11DF8">
          <w:pgSz w:w="11906" w:h="16838"/>
          <w:pgMar w:top="1134" w:right="567" w:bottom="1134" w:left="1134" w:header="709" w:footer="709" w:gutter="0"/>
          <w:cols w:space="720"/>
        </w:sectPr>
      </w:pPr>
    </w:p>
    <w:p w:rsidR="00AE2760" w:rsidRPr="00E11DF8" w:rsidRDefault="00AE2760" w:rsidP="00AE2760">
      <w:pPr>
        <w:pStyle w:val="a8"/>
        <w:tabs>
          <w:tab w:val="left" w:pos="4395"/>
        </w:tabs>
        <w:spacing w:after="0"/>
        <w:ind w:firstLine="840"/>
        <w:jc w:val="right"/>
      </w:pPr>
      <w:r w:rsidRPr="00E11DF8">
        <w:lastRenderedPageBreak/>
        <w:t>Таблица № 2</w:t>
      </w:r>
    </w:p>
    <w:p w:rsidR="00AE2760" w:rsidRPr="00E11DF8" w:rsidRDefault="00AE2760" w:rsidP="00AE2760">
      <w:pPr>
        <w:pStyle w:val="a8"/>
        <w:tabs>
          <w:tab w:val="left" w:pos="4395"/>
        </w:tabs>
        <w:spacing w:after="0"/>
        <w:ind w:firstLine="840"/>
        <w:jc w:val="center"/>
      </w:pPr>
      <w:r w:rsidRPr="00E11DF8">
        <w:t>ПЕРЕЧЕНЬ ОСНОВНЫХ МЕРОПРИЯТИЙ МУНИЦИПАЛЬНОЙ ПРОГРАММЫ</w:t>
      </w:r>
    </w:p>
    <w:tbl>
      <w:tblPr>
        <w:tblW w:w="151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6"/>
        <w:gridCol w:w="3508"/>
        <w:gridCol w:w="1028"/>
        <w:gridCol w:w="1276"/>
        <w:gridCol w:w="992"/>
        <w:gridCol w:w="1134"/>
        <w:gridCol w:w="1134"/>
        <w:gridCol w:w="1134"/>
        <w:gridCol w:w="993"/>
        <w:gridCol w:w="1700"/>
        <w:gridCol w:w="1560"/>
      </w:tblGrid>
      <w:tr w:rsidR="00AE2760" w:rsidRPr="00E11DF8" w:rsidTr="00CD4E07">
        <w:trPr>
          <w:trHeight w:val="25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right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 xml:space="preserve">№ </w:t>
            </w:r>
            <w:proofErr w:type="gramStart"/>
            <w:r w:rsidRPr="00E11DF8">
              <w:rPr>
                <w:sz w:val="20"/>
                <w:szCs w:val="20"/>
              </w:rPr>
              <w:t>п</w:t>
            </w:r>
            <w:proofErr w:type="gramEnd"/>
            <w:r w:rsidRPr="00E11DF8">
              <w:rPr>
                <w:sz w:val="20"/>
                <w:szCs w:val="20"/>
              </w:rPr>
              <w:t>/п</w:t>
            </w:r>
          </w:p>
        </w:tc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Статус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ind w:hanging="278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Объем финансирования (тыс</w:t>
            </w:r>
            <w:proofErr w:type="gramStart"/>
            <w:r w:rsidRPr="00E11DF8">
              <w:rPr>
                <w:sz w:val="20"/>
                <w:szCs w:val="20"/>
              </w:rPr>
              <w:t>.р</w:t>
            </w:r>
            <w:proofErr w:type="gramEnd"/>
            <w:r w:rsidRPr="00E11DF8">
              <w:rPr>
                <w:sz w:val="20"/>
                <w:szCs w:val="20"/>
              </w:rPr>
              <w:t>уб.)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AE2760" w:rsidRPr="00E11DF8" w:rsidTr="00CD4E07">
        <w:trPr>
          <w:trHeight w:val="35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всего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rPr>
          <w:trHeight w:val="44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color w:val="141414"/>
                <w:sz w:val="20"/>
                <w:szCs w:val="20"/>
              </w:rPr>
            </w:pPr>
            <w:r w:rsidRPr="00E11DF8">
              <w:rPr>
                <w:color w:val="141414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10</w:t>
            </w:r>
          </w:p>
        </w:tc>
      </w:tr>
      <w:tr w:rsidR="00AE2760" w:rsidRPr="00E11DF8" w:rsidTr="00CD4E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1</w:t>
            </w:r>
          </w:p>
        </w:tc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 xml:space="preserve">Цель: </w:t>
            </w:r>
            <w:r w:rsidRPr="00E11DF8">
              <w:t>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</w:tr>
      <w:tr w:rsidR="00AE2760" w:rsidRPr="00E11DF8" w:rsidTr="00CD4E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1.1</w:t>
            </w:r>
          </w:p>
        </w:tc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 xml:space="preserve">Задача 1.1: </w:t>
            </w:r>
            <w:r w:rsidRPr="00E11DF8">
              <w:t>Повышение эффективности использования и охраны земель, обеспечение организации рационального использования и охраны земель</w:t>
            </w:r>
          </w:p>
        </w:tc>
      </w:tr>
      <w:tr w:rsidR="00AE2760" w:rsidRPr="00E11DF8" w:rsidTr="00CD4E0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1.1.1</w:t>
            </w:r>
          </w:p>
        </w:tc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color w:val="141414"/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ликвидация последствий загрязнения и захламления земель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a"/>
              <w:spacing w:after="0" w:line="240" w:lineRule="auto"/>
              <w:jc w:val="both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</w:t>
            </w:r>
          </w:p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администрация муниципального образования, Глава</w:t>
            </w:r>
          </w:p>
        </w:tc>
      </w:tr>
      <w:tr w:rsidR="00AE2760" w:rsidRPr="00E11DF8" w:rsidTr="00CD4E07">
        <w:trPr>
          <w:trHeight w:val="31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rPr>
          <w:trHeight w:val="27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</w:pPr>
            <w:r w:rsidRPr="00E11DF8">
              <w:rPr>
                <w:sz w:val="20"/>
                <w:szCs w:val="20"/>
              </w:rPr>
              <w:t xml:space="preserve">Задача  1.2: </w:t>
            </w:r>
            <w:r w:rsidRPr="00E11DF8">
              <w:t>Проведение инвентаризации земель</w:t>
            </w:r>
          </w:p>
        </w:tc>
      </w:tr>
      <w:tr w:rsidR="00AE2760" w:rsidRPr="00E11DF8" w:rsidTr="00CD4E0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1.2.1</w:t>
            </w:r>
          </w:p>
        </w:tc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color w:val="141414"/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 xml:space="preserve">систематическое проведение инвентаризации земель, выявление пустующих и нерационально используемых земель в целях </w:t>
            </w:r>
            <w:r w:rsidRPr="00E11DF8">
              <w:rPr>
                <w:sz w:val="20"/>
                <w:szCs w:val="20"/>
              </w:rPr>
              <w:lastRenderedPageBreak/>
              <w:t>передачи их в аренду (собственность)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lastRenderedPageBreak/>
              <w:t xml:space="preserve">администрация муниципального образования, Глава </w:t>
            </w:r>
          </w:p>
        </w:tc>
      </w:tr>
      <w:tr w:rsidR="00AE2760" w:rsidRPr="00E11DF8" w:rsidTr="00CD4E0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1.1.2</w:t>
            </w:r>
          </w:p>
        </w:tc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color w:val="141414"/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выявление  фактов самовольного занятия земельных участков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color w:val="141414"/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разъяснение гражданам земельного законодательства РФ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1.4.4</w:t>
            </w:r>
          </w:p>
        </w:tc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color w:val="141414"/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выявление используемых или используемых не в соответствии с разрешенным использованием земельных участков на территории поселения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rPr>
                <w:color w:val="141414"/>
                <w:sz w:val="20"/>
                <w:szCs w:val="20"/>
              </w:rPr>
            </w:pPr>
            <w:r w:rsidRPr="00E11DF8">
              <w:rPr>
                <w:color w:val="141414"/>
                <w:sz w:val="20"/>
                <w:szCs w:val="20"/>
              </w:rPr>
              <w:t>ИТОГО: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  <w:highlight w:val="yellow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  <w:highlight w:val="yellow"/>
              </w:rPr>
              <w:t>1000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  <w:highlight w:val="yellow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  <w:highlight w:val="yellow"/>
              </w:rPr>
              <w:t>1000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760" w:rsidRPr="00E11DF8" w:rsidTr="00CD4E07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E11DF8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760" w:rsidRPr="00E11DF8" w:rsidRDefault="00AE2760" w:rsidP="00AE2760">
      <w:pPr>
        <w:spacing w:after="0" w:line="240" w:lineRule="auto"/>
        <w:rPr>
          <w:rFonts w:ascii="Times New Roman" w:hAnsi="Times New Roman" w:cs="Times New Roman"/>
        </w:rPr>
        <w:sectPr w:rsidR="00AE2760" w:rsidRPr="00E11DF8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AE2760" w:rsidRPr="00E11DF8" w:rsidRDefault="00AE2760" w:rsidP="00AE2760">
      <w:pPr>
        <w:pStyle w:val="40"/>
        <w:keepNext/>
        <w:keepLines/>
        <w:shd w:val="clear" w:color="auto" w:fill="auto"/>
        <w:spacing w:before="0" w:after="0" w:line="240" w:lineRule="auto"/>
        <w:ind w:left="440"/>
        <w:jc w:val="left"/>
        <w:rPr>
          <w:rFonts w:ascii="Times New Roman" w:hAnsi="Times New Roman" w:cs="Times New Roman"/>
          <w:sz w:val="28"/>
          <w:szCs w:val="28"/>
        </w:rPr>
      </w:pPr>
      <w:bookmarkStart w:id="5" w:name="bookmark14"/>
      <w:bookmarkEnd w:id="4"/>
      <w:r w:rsidRPr="00E11DF8">
        <w:rPr>
          <w:rFonts w:ascii="Times New Roman" w:hAnsi="Times New Roman" w:cs="Times New Roman"/>
          <w:sz w:val="28"/>
          <w:szCs w:val="28"/>
        </w:rPr>
        <w:lastRenderedPageBreak/>
        <w:t>4. Обоснование ресурсного обеспечения муниципальной программы</w:t>
      </w:r>
      <w:bookmarkEnd w:id="5"/>
    </w:p>
    <w:p w:rsidR="00AE2760" w:rsidRPr="00E11DF8" w:rsidRDefault="00AE2760" w:rsidP="00AE2760">
      <w:pPr>
        <w:pStyle w:val="a8"/>
        <w:spacing w:after="0"/>
        <w:ind w:left="40" w:right="20" w:firstLine="740"/>
        <w:rPr>
          <w:sz w:val="28"/>
          <w:szCs w:val="28"/>
        </w:rPr>
      </w:pPr>
      <w:r w:rsidRPr="00E11DF8">
        <w:rPr>
          <w:sz w:val="28"/>
          <w:szCs w:val="28"/>
        </w:rPr>
        <w:t>Реализация муниципальной программы предусматривается за счет средств местного бюджета.</w:t>
      </w:r>
    </w:p>
    <w:p w:rsidR="00AE2760" w:rsidRPr="00E11DF8" w:rsidRDefault="00AE2760" w:rsidP="00AE2760">
      <w:pPr>
        <w:pStyle w:val="a8"/>
        <w:spacing w:after="0"/>
        <w:ind w:left="40" w:right="20" w:firstLine="740"/>
        <w:rPr>
          <w:sz w:val="28"/>
          <w:szCs w:val="28"/>
        </w:rPr>
      </w:pPr>
      <w:r w:rsidRPr="00E11DF8">
        <w:rPr>
          <w:sz w:val="28"/>
          <w:szCs w:val="28"/>
        </w:rPr>
        <w:t xml:space="preserve">Общий объем бюджетных ассигнований муниципальной программы на 2020-2022 годы из средств местного бюджета составляет </w:t>
      </w:r>
      <w:r>
        <w:rPr>
          <w:sz w:val="28"/>
          <w:szCs w:val="28"/>
        </w:rPr>
        <w:t>3000</w:t>
      </w:r>
      <w:r w:rsidRPr="00E11DF8">
        <w:rPr>
          <w:sz w:val="28"/>
          <w:szCs w:val="28"/>
        </w:rPr>
        <w:t xml:space="preserve"> тыс. рублей. </w:t>
      </w:r>
    </w:p>
    <w:p w:rsidR="00AE2760" w:rsidRPr="00E11DF8" w:rsidRDefault="00AE2760" w:rsidP="00AE2760">
      <w:pPr>
        <w:pStyle w:val="a8"/>
        <w:spacing w:after="0"/>
        <w:ind w:left="40" w:right="20" w:firstLine="740"/>
        <w:rPr>
          <w:sz w:val="28"/>
          <w:szCs w:val="28"/>
        </w:rPr>
      </w:pPr>
      <w:r w:rsidRPr="00E11DF8">
        <w:rPr>
          <w:sz w:val="28"/>
          <w:szCs w:val="28"/>
        </w:rPr>
        <w:t>Потребность в финансовых ресурсах определена на основе предложений органов местного самоуправления  поселения, подготовленных на основании аналогичных видов работ с учетом индексов-дефляторов.</w:t>
      </w:r>
    </w:p>
    <w:p w:rsidR="00AE2760" w:rsidRPr="00E11DF8" w:rsidRDefault="00AE2760" w:rsidP="00AE2760">
      <w:pPr>
        <w:pStyle w:val="a8"/>
        <w:spacing w:after="0"/>
        <w:ind w:left="40" w:right="20" w:firstLine="740"/>
        <w:jc w:val="right"/>
        <w:rPr>
          <w:sz w:val="28"/>
          <w:szCs w:val="28"/>
        </w:rPr>
      </w:pPr>
      <w:r w:rsidRPr="00E11DF8">
        <w:rPr>
          <w:sz w:val="28"/>
          <w:szCs w:val="28"/>
        </w:rPr>
        <w:t>Таблица № 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64"/>
        <w:gridCol w:w="1616"/>
        <w:gridCol w:w="1581"/>
        <w:gridCol w:w="1383"/>
        <w:gridCol w:w="1365"/>
        <w:gridCol w:w="1762"/>
      </w:tblGrid>
      <w:tr w:rsidR="00AE2760" w:rsidRPr="00E11DF8" w:rsidTr="00CD4E07">
        <w:trPr>
          <w:trHeight w:val="240"/>
        </w:trPr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</w:pPr>
            <w:r w:rsidRPr="00E11DF8">
              <w:t>Годы реализации</w:t>
            </w:r>
          </w:p>
        </w:tc>
        <w:tc>
          <w:tcPr>
            <w:tcW w:w="7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</w:pPr>
            <w:r w:rsidRPr="00E11DF8">
              <w:t>Объем финансирования, тыс</w:t>
            </w:r>
            <w:proofErr w:type="gramStart"/>
            <w:r w:rsidRPr="00E11DF8">
              <w:t>.р</w:t>
            </w:r>
            <w:proofErr w:type="gramEnd"/>
            <w:r w:rsidRPr="00E11DF8">
              <w:t>ублей</w:t>
            </w:r>
          </w:p>
        </w:tc>
      </w:tr>
      <w:tr w:rsidR="00AE2760" w:rsidRPr="00E11DF8" w:rsidTr="00CD4E07">
        <w:trPr>
          <w:trHeight w:val="1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</w:pPr>
            <w:r w:rsidRPr="00E11DF8">
              <w:t>всего</w:t>
            </w:r>
          </w:p>
        </w:tc>
        <w:tc>
          <w:tcPr>
            <w:tcW w:w="615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</w:pPr>
            <w:r w:rsidRPr="00E11DF8">
              <w:t>в разрезе источников финансирования</w:t>
            </w:r>
          </w:p>
        </w:tc>
      </w:tr>
      <w:tr w:rsidR="00AE2760" w:rsidRPr="00E11DF8" w:rsidTr="00CD4E07">
        <w:trPr>
          <w:trHeight w:val="4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</w:pPr>
            <w:r w:rsidRPr="00E11DF8">
              <w:t>федеральный бюджет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</w:pPr>
            <w:r w:rsidRPr="00E11DF8">
              <w:t>Областной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</w:pPr>
            <w:r w:rsidRPr="00E11DF8">
              <w:t>местный бюджет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jc w:val="center"/>
            </w:pPr>
            <w:r w:rsidRPr="00E11DF8">
              <w:t>внебюджетные источники</w:t>
            </w:r>
          </w:p>
        </w:tc>
      </w:tr>
      <w:tr w:rsidR="00AE2760" w:rsidRPr="00E11DF8" w:rsidTr="00CD4E07">
        <w:tc>
          <w:tcPr>
            <w:tcW w:w="9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ind w:right="20"/>
              <w:jc w:val="center"/>
            </w:pPr>
            <w:r w:rsidRPr="00E11DF8">
              <w:t>Основные мероприятия муниципальной программы</w:t>
            </w:r>
          </w:p>
        </w:tc>
      </w:tr>
      <w:tr w:rsidR="00AE2760" w:rsidRPr="00E11DF8" w:rsidTr="00CD4E07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  <w:r w:rsidRPr="00E11DF8">
              <w:t>2020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  <w:r w:rsidRPr="00E11DF8"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  <w:r w:rsidRPr="00E11DF8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  <w:r w:rsidRPr="00E11DF8">
              <w:t>-</w:t>
            </w:r>
          </w:p>
        </w:tc>
      </w:tr>
      <w:tr w:rsidR="00AE2760" w:rsidRPr="00E11DF8" w:rsidTr="00CD4E07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  <w:r w:rsidRPr="00E11DF8">
              <w:t>2021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  <w:r w:rsidRPr="00E11DF8"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  <w:r w:rsidRPr="00E11DF8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  <w:r w:rsidRPr="00E11DF8">
              <w:t>-</w:t>
            </w:r>
          </w:p>
        </w:tc>
      </w:tr>
      <w:tr w:rsidR="00AE2760" w:rsidRPr="00E11DF8" w:rsidTr="00CD4E07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  <w:r w:rsidRPr="00E11DF8">
              <w:t>2022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  <w:r w:rsidRPr="00E11DF8"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  <w:r w:rsidRPr="00E11DF8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  <w:r w:rsidRPr="00E11DF8">
              <w:t>-</w:t>
            </w:r>
          </w:p>
        </w:tc>
      </w:tr>
      <w:tr w:rsidR="00AE2760" w:rsidRPr="00E11DF8" w:rsidTr="00CD4E07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  <w:r w:rsidRPr="00E11DF8">
              <w:t>Всего по муниципальной программе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  <w:r w:rsidRPr="00E11DF8"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  <w:r w:rsidRPr="00E11DF8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60" w:rsidRPr="00E11DF8" w:rsidRDefault="00AE2760" w:rsidP="00CD4E07">
            <w:pPr>
              <w:pStyle w:val="a8"/>
              <w:spacing w:after="0"/>
              <w:ind w:right="20"/>
            </w:pPr>
            <w:r w:rsidRPr="00E11DF8">
              <w:t>-</w:t>
            </w:r>
          </w:p>
        </w:tc>
      </w:tr>
    </w:tbl>
    <w:p w:rsidR="00AE2760" w:rsidRPr="00E11DF8" w:rsidRDefault="00AE2760" w:rsidP="00AE2760">
      <w:pPr>
        <w:pStyle w:val="a8"/>
        <w:spacing w:after="0"/>
        <w:ind w:firstLine="740"/>
        <w:rPr>
          <w:color w:val="000000"/>
          <w:sz w:val="28"/>
          <w:szCs w:val="28"/>
        </w:rPr>
      </w:pPr>
    </w:p>
    <w:p w:rsidR="00AE2760" w:rsidRPr="00E11DF8" w:rsidRDefault="00AE2760" w:rsidP="00AE2760">
      <w:pPr>
        <w:pStyle w:val="a8"/>
        <w:spacing w:after="0"/>
        <w:rPr>
          <w:sz w:val="27"/>
          <w:szCs w:val="27"/>
        </w:rPr>
      </w:pPr>
      <w:r w:rsidRPr="00E11DF8">
        <w:rPr>
          <w:color w:val="000000"/>
          <w:sz w:val="28"/>
          <w:szCs w:val="28"/>
        </w:rPr>
        <w:t xml:space="preserve">       В ходе реализации муниципальной программы мероприятия и объемы их финансирования подлежат ежегодной корректировке с учетом возможностей средств местного бюджета.</w:t>
      </w:r>
    </w:p>
    <w:p w:rsidR="00AE2760" w:rsidRPr="00E11DF8" w:rsidRDefault="00AE2760" w:rsidP="00AE2760">
      <w:pPr>
        <w:pStyle w:val="1"/>
        <w:ind w:firstLine="540"/>
        <w:rPr>
          <w:color w:val="000000"/>
          <w:sz w:val="28"/>
          <w:szCs w:val="28"/>
        </w:rPr>
      </w:pPr>
      <w:bookmarkStart w:id="6" w:name="sub_600"/>
      <w:r w:rsidRPr="00E11DF8">
        <w:rPr>
          <w:color w:val="000000"/>
          <w:sz w:val="28"/>
          <w:szCs w:val="28"/>
        </w:rPr>
        <w:t xml:space="preserve">5. </w:t>
      </w:r>
      <w:bookmarkEnd w:id="6"/>
      <w:r w:rsidRPr="00E11DF8">
        <w:rPr>
          <w:color w:val="000000"/>
          <w:sz w:val="28"/>
          <w:szCs w:val="28"/>
        </w:rPr>
        <w:t xml:space="preserve"> Методика </w:t>
      </w:r>
      <w:proofErr w:type="gramStart"/>
      <w:r w:rsidRPr="00E11DF8">
        <w:rPr>
          <w:color w:val="000000"/>
          <w:sz w:val="28"/>
          <w:szCs w:val="28"/>
        </w:rPr>
        <w:t>оценки эффективности реализации муниципальной программы</w:t>
      </w:r>
      <w:proofErr w:type="gramEnd"/>
    </w:p>
    <w:p w:rsidR="00AE2760" w:rsidRPr="00E11DF8" w:rsidRDefault="00AE2760" w:rsidP="00AE2760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11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Оценка эффективности реализации муниципальной программы производится с Порядком принятия решения о разработке, формировании, реализации и  методики оценки эффективности муниципальных программ, утвержденным постановлением   администрации муниципального образования</w:t>
      </w:r>
      <w:r w:rsidRPr="00E11DF8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 </w:t>
      </w:r>
      <w:r w:rsidRPr="00E11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основана на оценке результативности муниципальной программы с учетом объема ресурсов, направленных на ее реализацию. </w:t>
      </w:r>
    </w:p>
    <w:p w:rsidR="00AE2760" w:rsidRPr="00E11DF8" w:rsidRDefault="00AE2760" w:rsidP="00AE2760">
      <w:pPr>
        <w:pStyle w:val="a8"/>
        <w:spacing w:after="0"/>
        <w:ind w:left="20" w:right="20" w:firstLine="820"/>
        <w:rPr>
          <w:sz w:val="28"/>
          <w:szCs w:val="28"/>
        </w:rPr>
      </w:pPr>
    </w:p>
    <w:p w:rsidR="00AE2760" w:rsidRPr="00E11DF8" w:rsidRDefault="00AE2760" w:rsidP="00AE2760">
      <w:pPr>
        <w:pStyle w:val="a8"/>
        <w:spacing w:after="0"/>
        <w:ind w:right="-82" w:firstLine="900"/>
        <w:rPr>
          <w:sz w:val="28"/>
          <w:szCs w:val="28"/>
        </w:rPr>
      </w:pPr>
      <w:r w:rsidRPr="00E11DF8">
        <w:rPr>
          <w:b/>
          <w:bCs/>
          <w:sz w:val="28"/>
          <w:szCs w:val="28"/>
        </w:rPr>
        <w:t>6.Механизм реализации муниципальной программы</w:t>
      </w:r>
      <w:r w:rsidRPr="00E11DF8">
        <w:rPr>
          <w:sz w:val="28"/>
          <w:szCs w:val="28"/>
        </w:rPr>
        <w:t xml:space="preserve"> </w:t>
      </w:r>
    </w:p>
    <w:p w:rsidR="00AE2760" w:rsidRPr="00E11DF8" w:rsidRDefault="00AE2760" w:rsidP="00AE2760">
      <w:pPr>
        <w:pStyle w:val="a8"/>
        <w:spacing w:after="0"/>
        <w:ind w:right="-82" w:firstLine="900"/>
        <w:rPr>
          <w:sz w:val="28"/>
          <w:szCs w:val="28"/>
        </w:rPr>
      </w:pPr>
    </w:p>
    <w:p w:rsidR="00AE2760" w:rsidRPr="00E11DF8" w:rsidRDefault="00AE2760" w:rsidP="00AE2760">
      <w:pPr>
        <w:pStyle w:val="a8"/>
        <w:spacing w:after="0"/>
        <w:ind w:right="-82" w:firstLine="900"/>
        <w:rPr>
          <w:sz w:val="28"/>
          <w:szCs w:val="28"/>
        </w:rPr>
      </w:pPr>
      <w:r w:rsidRPr="00E11DF8">
        <w:rPr>
          <w:sz w:val="28"/>
          <w:szCs w:val="28"/>
        </w:rPr>
        <w:t>Текущее управление муниципальной программой осуществляет координатор муниципальной программы – администрация муниципального образования.</w:t>
      </w:r>
    </w:p>
    <w:p w:rsidR="00AE2760" w:rsidRPr="00E11DF8" w:rsidRDefault="00AE2760" w:rsidP="00AE2760">
      <w:pPr>
        <w:pStyle w:val="a8"/>
        <w:spacing w:after="0"/>
        <w:ind w:right="-82" w:firstLine="900"/>
        <w:rPr>
          <w:sz w:val="28"/>
          <w:szCs w:val="28"/>
        </w:rPr>
      </w:pPr>
      <w:r w:rsidRPr="00E11DF8">
        <w:rPr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:rsidR="00AE2760" w:rsidRPr="00E11DF8" w:rsidRDefault="00AE2760" w:rsidP="00AE2760">
      <w:pPr>
        <w:pStyle w:val="a8"/>
        <w:spacing w:after="0"/>
        <w:ind w:right="-82" w:firstLine="900"/>
        <w:rPr>
          <w:sz w:val="28"/>
          <w:szCs w:val="28"/>
        </w:rPr>
      </w:pPr>
      <w:r w:rsidRPr="00E11DF8">
        <w:rPr>
          <w:sz w:val="28"/>
          <w:szCs w:val="28"/>
        </w:rPr>
        <w:t xml:space="preserve">организует реализацию муниципальной программы, координацию деятельности подпрограммы; </w:t>
      </w:r>
    </w:p>
    <w:p w:rsidR="00AE2760" w:rsidRPr="00E11DF8" w:rsidRDefault="00AE2760" w:rsidP="00AE2760">
      <w:pPr>
        <w:pStyle w:val="a8"/>
        <w:spacing w:after="0"/>
        <w:ind w:right="-82" w:firstLine="900"/>
        <w:jc w:val="both"/>
        <w:rPr>
          <w:sz w:val="28"/>
          <w:szCs w:val="28"/>
        </w:rPr>
      </w:pPr>
      <w:r w:rsidRPr="00E11DF8">
        <w:rPr>
          <w:sz w:val="28"/>
          <w:szCs w:val="28"/>
        </w:rPr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:rsidR="00AE2760" w:rsidRPr="00E11DF8" w:rsidRDefault="00AE2760" w:rsidP="00AE2760">
      <w:pPr>
        <w:pStyle w:val="a8"/>
        <w:spacing w:after="0"/>
        <w:ind w:right="-82" w:firstLine="900"/>
        <w:jc w:val="both"/>
        <w:rPr>
          <w:sz w:val="28"/>
          <w:szCs w:val="28"/>
        </w:rPr>
      </w:pPr>
      <w:r w:rsidRPr="00E11DF8">
        <w:rPr>
          <w:sz w:val="28"/>
          <w:szCs w:val="28"/>
        </w:rPr>
        <w:lastRenderedPageBreak/>
        <w:t xml:space="preserve">осуществляет мониторинг и анализ отчетов координатора подпрограммы;  </w:t>
      </w:r>
    </w:p>
    <w:p w:rsidR="00AE2760" w:rsidRPr="00E11DF8" w:rsidRDefault="00AE2760" w:rsidP="00AE2760">
      <w:pPr>
        <w:pStyle w:val="a8"/>
        <w:spacing w:after="0"/>
        <w:ind w:left="20" w:right="20" w:firstLine="840"/>
        <w:jc w:val="both"/>
        <w:rPr>
          <w:sz w:val="28"/>
          <w:szCs w:val="28"/>
        </w:rPr>
      </w:pPr>
      <w:r w:rsidRPr="00E11DF8">
        <w:rPr>
          <w:sz w:val="28"/>
          <w:szCs w:val="28"/>
        </w:rPr>
        <w:t>проводит оценку эффективности муниципальной программы; готовит годовой отчет о ходе реализации муниципальной программы; организует информационную и разъяснительную работу, направленную на освещение целей и задач муниципальной программы.</w:t>
      </w:r>
    </w:p>
    <w:p w:rsidR="00AE2760" w:rsidRPr="00E11DF8" w:rsidRDefault="00AE2760" w:rsidP="00AE2760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F8">
        <w:rPr>
          <w:rFonts w:ascii="Times New Roman" w:hAnsi="Times New Roman" w:cs="Times New Roman"/>
          <w:sz w:val="28"/>
          <w:szCs w:val="28"/>
        </w:rPr>
        <w:t xml:space="preserve">       Текущий контроль, анализ выполнения и оценку эффективности реализации муниципальной программы в соответствии с установленным порядком осуществляет администрация муниципального образования.</w:t>
      </w:r>
    </w:p>
    <w:p w:rsidR="0071734D" w:rsidRPr="00AE2760" w:rsidRDefault="0071734D" w:rsidP="00AE2760"/>
    <w:sectPr w:rsidR="0071734D" w:rsidRPr="00AE2760" w:rsidSect="0000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D9DC4E76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A91A5A"/>
    <w:multiLevelType w:val="hybridMultilevel"/>
    <w:tmpl w:val="6DFE02C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3630"/>
    <w:rsid w:val="000001EC"/>
    <w:rsid w:val="0071734D"/>
    <w:rsid w:val="00AE2760"/>
    <w:rsid w:val="00B8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EC"/>
  </w:style>
  <w:style w:type="paragraph" w:styleId="1">
    <w:name w:val="heading 1"/>
    <w:basedOn w:val="a"/>
    <w:next w:val="a"/>
    <w:link w:val="10"/>
    <w:uiPriority w:val="9"/>
    <w:qFormat/>
    <w:rsid w:val="00B836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630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link w:val="ConsPlusNormal0"/>
    <w:rsid w:val="00B836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83630"/>
    <w:rPr>
      <w:rFonts w:ascii="Arial" w:eastAsia="Times New Roman" w:hAnsi="Arial" w:cs="Arial"/>
      <w:sz w:val="20"/>
      <w:szCs w:val="20"/>
    </w:rPr>
  </w:style>
  <w:style w:type="paragraph" w:styleId="a3">
    <w:name w:val="No Spacing"/>
    <w:aliases w:val="с интервалом,No Spacing1,No Spacing"/>
    <w:link w:val="a4"/>
    <w:uiPriority w:val="1"/>
    <w:qFormat/>
    <w:rsid w:val="00B836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aliases w:val="с интервалом Знак,No Spacing1 Знак,No Spacing Знак"/>
    <w:link w:val="a3"/>
    <w:uiPriority w:val="1"/>
    <w:locked/>
    <w:rsid w:val="00B83630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rsid w:val="00B83630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8363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7">
    <w:name w:val="Прижатый влево"/>
    <w:basedOn w:val="a"/>
    <w:next w:val="a"/>
    <w:rsid w:val="00B836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">
    <w:name w:val="Абзац списка2"/>
    <w:basedOn w:val="a"/>
    <w:rsid w:val="00B8363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AE27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AE276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qFormat/>
    <w:rsid w:val="00AE2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Normal (Web)"/>
    <w:aliases w:val="Обычный (Web)1,Обычный (Web)1 Знак,Обычный (Web),Знак Знак10"/>
    <w:basedOn w:val="a"/>
    <w:link w:val="ab"/>
    <w:uiPriority w:val="99"/>
    <w:qFormat/>
    <w:rsid w:val="00AE2760"/>
    <w:pPr>
      <w:spacing w:after="360" w:line="324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бычный (веб) Знак"/>
    <w:aliases w:val="Обычный (Web)1 Знак1,Обычный (Web)1 Знак Знак,Обычный (Web) Знак,Знак Знак10 Знак"/>
    <w:link w:val="aa"/>
    <w:uiPriority w:val="99"/>
    <w:locked/>
    <w:rsid w:val="00AE2760"/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Заголовок №6_"/>
    <w:basedOn w:val="a0"/>
    <w:link w:val="60"/>
    <w:uiPriority w:val="99"/>
    <w:locked/>
    <w:rsid w:val="00AE2760"/>
    <w:rPr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qFormat/>
    <w:rsid w:val="00AE2760"/>
    <w:pPr>
      <w:shd w:val="clear" w:color="auto" w:fill="FFFFFF"/>
      <w:spacing w:before="360" w:after="360" w:line="326" w:lineRule="exact"/>
      <w:jc w:val="center"/>
      <w:outlineLvl w:val="5"/>
    </w:pPr>
    <w:rPr>
      <w:b/>
      <w:bCs/>
      <w:sz w:val="27"/>
      <w:szCs w:val="27"/>
    </w:rPr>
  </w:style>
  <w:style w:type="character" w:customStyle="1" w:styleId="4">
    <w:name w:val="Заголовок №4_"/>
    <w:basedOn w:val="a0"/>
    <w:link w:val="40"/>
    <w:uiPriority w:val="99"/>
    <w:locked/>
    <w:rsid w:val="00AE2760"/>
    <w:rPr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qFormat/>
    <w:rsid w:val="00AE2760"/>
    <w:pPr>
      <w:shd w:val="clear" w:color="auto" w:fill="FFFFFF"/>
      <w:spacing w:before="840" w:after="240" w:line="317" w:lineRule="exact"/>
      <w:jc w:val="center"/>
      <w:outlineLvl w:val="3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2138</Words>
  <Characters>12191</Characters>
  <Application>Microsoft Office Word</Application>
  <DocSecurity>0</DocSecurity>
  <Lines>101</Lines>
  <Paragraphs>28</Paragraphs>
  <ScaleCrop>false</ScaleCrop>
  <Company>Microsoft</Company>
  <LinksUpToDate>false</LinksUpToDate>
  <CharactersWithSpaces>14301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2017-11-15T10:15:00Z</dcterms:created>
  <dcterms:modified xsi:type="dcterms:W3CDTF">2019-11-19T02:31:00Z</dcterms:modified>
</cp:coreProperties>
</file>