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84" w:rsidRPr="00960696" w:rsidRDefault="00127B84" w:rsidP="00127B84">
      <w:pPr>
        <w:shd w:val="clear" w:color="auto" w:fill="FFFFFF"/>
        <w:jc w:val="center"/>
        <w:outlineLvl w:val="0"/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</w:pPr>
      <w:r w:rsidRPr="00960696">
        <w:rPr>
          <w:rFonts w:ascii="Times New Roman" w:hAnsi="Times New Roman" w:cs="Times New Roman"/>
          <w:b/>
          <w:color w:val="000000"/>
          <w:kern w:val="36"/>
          <w:sz w:val="28"/>
          <w:szCs w:val="28"/>
        </w:rPr>
        <w:t>Ответственность за распространение экстремистских материалов</w:t>
      </w:r>
    </w:p>
    <w:p w:rsidR="00127B84" w:rsidRPr="00E31B24" w:rsidRDefault="00127B84" w:rsidP="00127B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>
        <w:rPr>
          <w:rFonts w:ascii="Times New Roman" w:hAnsi="Times New Roman" w:cs="Times New Roman"/>
          <w:color w:val="010101"/>
          <w:sz w:val="28"/>
          <w:szCs w:val="28"/>
        </w:rPr>
        <w:t>В обществе большое внимание уделяется п</w:t>
      </w:r>
      <w:r w:rsidRPr="00E31B24">
        <w:rPr>
          <w:rFonts w:ascii="Times New Roman" w:hAnsi="Times New Roman" w:cs="Times New Roman"/>
          <w:color w:val="010101"/>
          <w:sz w:val="28"/>
          <w:szCs w:val="28"/>
        </w:rPr>
        <w:t>роблеме экстремизма</w:t>
      </w:r>
      <w:r>
        <w:rPr>
          <w:rFonts w:ascii="Times New Roman" w:hAnsi="Times New Roman" w:cs="Times New Roman"/>
          <w:color w:val="010101"/>
          <w:sz w:val="28"/>
          <w:szCs w:val="28"/>
        </w:rPr>
        <w:t>.</w:t>
      </w:r>
    </w:p>
    <w:p w:rsidR="00127B84" w:rsidRPr="00E31B24" w:rsidRDefault="00127B84" w:rsidP="00127B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31B24">
        <w:rPr>
          <w:rFonts w:ascii="Times New Roman" w:hAnsi="Times New Roman" w:cs="Times New Roman"/>
          <w:color w:val="010101"/>
          <w:sz w:val="28"/>
          <w:szCs w:val="28"/>
        </w:rPr>
        <w:t>В соответствии со ст. 13 Федерального закона № 114-ФЗ от 25.07.2002 «О противодействии экстремистской деятельности» на территории Российской Федерации запрещается распространение экстремистских материалов, а также их производство и хранение в целях распространения. За эти действия может наступать административная либо уголовная ответственность. Под распространением понимается, в том числе, их размещение в сети Интернет в свободном доступе для других пользователей.</w:t>
      </w:r>
    </w:p>
    <w:p w:rsidR="00127B84" w:rsidRPr="00E31B24" w:rsidRDefault="00127B84" w:rsidP="00127B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color w:val="010101"/>
          <w:sz w:val="28"/>
          <w:szCs w:val="28"/>
        </w:rPr>
      </w:pPr>
      <w:r w:rsidRPr="00E31B24">
        <w:rPr>
          <w:rFonts w:ascii="Times New Roman" w:hAnsi="Times New Roman" w:cs="Times New Roman"/>
          <w:color w:val="010101"/>
          <w:sz w:val="28"/>
          <w:szCs w:val="28"/>
        </w:rPr>
        <w:t>Признать материал экстремистским может только федеральный суд по месту его обнаружения. Решение суда принимается с учетом результатов лингвистического, либо комплексного психолого-лингвистического экспертного исследования.</w:t>
      </w:r>
    </w:p>
    <w:p w:rsidR="00127B84" w:rsidRDefault="00127B84" w:rsidP="00127B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24">
        <w:rPr>
          <w:rFonts w:ascii="Times New Roman" w:hAnsi="Times New Roman" w:cs="Times New Roman"/>
          <w:color w:val="010101"/>
          <w:sz w:val="28"/>
          <w:szCs w:val="28"/>
        </w:rPr>
        <w:t xml:space="preserve">В настоящее время в списке насчитывается  более </w:t>
      </w:r>
      <w:r>
        <w:rPr>
          <w:rFonts w:ascii="Times New Roman" w:hAnsi="Times New Roman" w:cs="Times New Roman"/>
          <w:color w:val="010101"/>
          <w:sz w:val="28"/>
          <w:szCs w:val="28"/>
        </w:rPr>
        <w:t>3900</w:t>
      </w:r>
      <w:r w:rsidRPr="00E31B24">
        <w:rPr>
          <w:rFonts w:ascii="Times New Roman" w:hAnsi="Times New Roman" w:cs="Times New Roman"/>
          <w:color w:val="010101"/>
          <w:sz w:val="28"/>
          <w:szCs w:val="28"/>
        </w:rPr>
        <w:t xml:space="preserve"> материалов, признанных судами Российской Федерации экстремистскими.</w:t>
      </w:r>
      <w:r w:rsidRPr="00E31B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B84" w:rsidRPr="00E31B24" w:rsidRDefault="00127B84" w:rsidP="00127B84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7B84" w:rsidRDefault="00127B84" w:rsidP="00127B84">
      <w:pPr>
        <w:pStyle w:val="a3"/>
        <w:shd w:val="clear" w:color="auto" w:fill="FFFFFF"/>
        <w:spacing w:before="0" w:beforeAutospacing="0" w:after="0" w:line="360" w:lineRule="auto"/>
        <w:rPr>
          <w:color w:val="000000" w:themeColor="text1"/>
          <w:sz w:val="28"/>
          <w:szCs w:val="28"/>
          <w:lang w:val="en-US"/>
        </w:rPr>
      </w:pPr>
    </w:p>
    <w:p w:rsidR="00127B84" w:rsidRDefault="00127B84" w:rsidP="00127B84">
      <w:pPr>
        <w:pStyle w:val="a3"/>
        <w:shd w:val="clear" w:color="auto" w:fill="FFFFFF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Помощник прокурора района</w:t>
      </w:r>
    </w:p>
    <w:p w:rsidR="00127B84" w:rsidRDefault="00127B84" w:rsidP="00127B84">
      <w:pPr>
        <w:pStyle w:val="a3"/>
        <w:shd w:val="clear" w:color="auto" w:fill="FFFFFF"/>
        <w:spacing w:before="0" w:beforeAutospacing="0"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юрист 1 класса                                                                       Н.А. Миронова</w:t>
      </w:r>
    </w:p>
    <w:p w:rsidR="00000000" w:rsidRDefault="00127B84" w:rsidP="00127B84">
      <w:pPr>
        <w:spacing w:after="0" w:line="240" w:lineRule="auto"/>
      </w:pPr>
    </w:p>
    <w:sectPr w:rsidR="00000000" w:rsidSect="00127B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127B84"/>
    <w:rsid w:val="00127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7B84"/>
    <w:pPr>
      <w:spacing w:before="100" w:beforeAutospacing="1" w:after="193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Company>Microsoft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2016-12-05T11:16:00Z</dcterms:created>
  <dcterms:modified xsi:type="dcterms:W3CDTF">2016-12-05T11:17:00Z</dcterms:modified>
</cp:coreProperties>
</file>