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B7" w:rsidRDefault="007976B7" w:rsidP="007976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Проверка по исполнению требований миграционного законодательства </w:t>
      </w:r>
    </w:p>
    <w:p w:rsidR="007976B7" w:rsidRDefault="007976B7" w:rsidP="007976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2019 года прокуратурой района проведены проверки соблюдения миграционного законодательства. </w:t>
      </w:r>
    </w:p>
    <w:p w:rsidR="007976B7" w:rsidRDefault="007976B7" w:rsidP="007976B7">
      <w:pPr>
        <w:pStyle w:val="20"/>
        <w:shd w:val="clear" w:color="auto" w:fill="auto"/>
        <w:tabs>
          <w:tab w:val="left" w:pos="6571"/>
        </w:tabs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 в ходе проверки соблюдения миграционного законодательства были проанализированы уголовные дела о преступлениях предусмотренных ст.  322.2 УК РФ. В ходе проверки установлено, что в нарушение миграционного законодательства рядом граждан осуществлялась </w:t>
      </w:r>
      <w:r w:rsidRPr="00CB7516">
        <w:rPr>
          <w:rFonts w:ascii="Times New Roman" w:hAnsi="Times New Roman" w:cs="Times New Roman"/>
          <w:sz w:val="28"/>
          <w:szCs w:val="28"/>
        </w:rPr>
        <w:t>фиктивная постановка на учет иностранн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CB7516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. За фиктивную постановку иностранных граждан, то есть за совершение </w:t>
      </w:r>
      <w:r w:rsidRPr="00CB7516">
        <w:rPr>
          <w:rFonts w:ascii="Times New Roman" w:hAnsi="Times New Roman" w:cs="Times New Roman"/>
          <w:sz w:val="28"/>
          <w:szCs w:val="28"/>
        </w:rPr>
        <w:t>фактических и юридических действий по фиктивной постановке иностранных граждан по месту пребывания в жилом помещении</w:t>
      </w:r>
      <w:r>
        <w:rPr>
          <w:rFonts w:ascii="Times New Roman" w:hAnsi="Times New Roman" w:cs="Times New Roman"/>
          <w:sz w:val="28"/>
          <w:szCs w:val="28"/>
        </w:rPr>
        <w:t xml:space="preserve">, лицами осуществляющими постановку получались денежные средства, что </w:t>
      </w:r>
      <w:r w:rsidRPr="00CB7516">
        <w:rPr>
          <w:rFonts w:ascii="Times New Roman" w:hAnsi="Times New Roman" w:cs="Times New Roman"/>
          <w:sz w:val="28"/>
          <w:szCs w:val="28"/>
        </w:rPr>
        <w:t>по своей гражданско-правовой природе является сделкой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6B7" w:rsidRDefault="007976B7" w:rsidP="007976B7">
      <w:pPr>
        <w:pStyle w:val="20"/>
        <w:shd w:val="clear" w:color="auto" w:fill="auto"/>
        <w:tabs>
          <w:tab w:val="left" w:pos="6571"/>
        </w:tabs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Pr="00CB7516">
        <w:rPr>
          <w:rFonts w:ascii="Times New Roman" w:hAnsi="Times New Roman" w:cs="Times New Roman"/>
          <w:sz w:val="28"/>
          <w:szCs w:val="28"/>
        </w:rPr>
        <w:t>гражданско-правовая сделка в виде получения денежных средств за фиктивную постановку на учет иностранных граждан является недействительной в силу ничтожности, совершенной с целью, заведомо противной основам правопорядка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7516">
        <w:rPr>
          <w:rFonts w:ascii="Times New Roman" w:hAnsi="Times New Roman" w:cs="Times New Roman"/>
          <w:sz w:val="28"/>
          <w:szCs w:val="28"/>
        </w:rPr>
        <w:t xml:space="preserve"> нравственности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закона. </w:t>
      </w:r>
    </w:p>
    <w:p w:rsidR="007976B7" w:rsidRDefault="007976B7" w:rsidP="007976B7">
      <w:pPr>
        <w:pStyle w:val="20"/>
        <w:shd w:val="clear" w:color="auto" w:fill="auto"/>
        <w:tabs>
          <w:tab w:val="left" w:pos="6571"/>
        </w:tabs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прокурором направленно в суд 3 исковых заявления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Pr="00CB7516">
        <w:rPr>
          <w:rFonts w:ascii="Times New Roman" w:hAnsi="Times New Roman" w:cs="Times New Roman"/>
          <w:sz w:val="28"/>
          <w:szCs w:val="28"/>
        </w:rPr>
        <w:t>ничтожной сделк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7516">
        <w:rPr>
          <w:rFonts w:ascii="Times New Roman" w:hAnsi="Times New Roman" w:cs="Times New Roman"/>
          <w:sz w:val="28"/>
          <w:szCs w:val="28"/>
        </w:rPr>
        <w:t xml:space="preserve"> по получению </w:t>
      </w:r>
      <w:r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Pr="00CB7516">
        <w:rPr>
          <w:rFonts w:ascii="Times New Roman" w:hAnsi="Times New Roman" w:cs="Times New Roman"/>
          <w:sz w:val="28"/>
          <w:szCs w:val="28"/>
        </w:rPr>
        <w:t>денежных средств за фиктивную постановку на учет по месту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пребывания иностранных граждан, и в</w:t>
      </w:r>
      <w:r w:rsidRPr="00AE2EBC">
        <w:rPr>
          <w:rFonts w:ascii="Times New Roman" w:hAnsi="Times New Roman" w:cs="Times New Roman"/>
          <w:sz w:val="28"/>
          <w:szCs w:val="28"/>
        </w:rPr>
        <w:t>зыска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AE2EBC">
        <w:rPr>
          <w:rFonts w:ascii="Times New Roman" w:hAnsi="Times New Roman" w:cs="Times New Roman"/>
          <w:sz w:val="28"/>
          <w:szCs w:val="28"/>
        </w:rPr>
        <w:t>в доход Российской Федерации денежные средства, полученные в результате фиктивной постановки на учет иностранных граждан</w:t>
      </w:r>
      <w:r>
        <w:rPr>
          <w:rFonts w:ascii="Times New Roman" w:hAnsi="Times New Roman" w:cs="Times New Roman"/>
          <w:sz w:val="28"/>
          <w:szCs w:val="28"/>
        </w:rPr>
        <w:t xml:space="preserve">. Все исковые заявления рассмотрены, требования прокурора удовлетворены.   </w:t>
      </w:r>
    </w:p>
    <w:p w:rsidR="007976B7" w:rsidRDefault="007976B7" w:rsidP="007976B7">
      <w:pPr>
        <w:pStyle w:val="20"/>
        <w:shd w:val="clear" w:color="auto" w:fill="auto"/>
        <w:tabs>
          <w:tab w:val="left" w:pos="6571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7976B7" w:rsidRDefault="007976B7" w:rsidP="007976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прокурора района</w:t>
      </w:r>
    </w:p>
    <w:p w:rsidR="007976B7" w:rsidRDefault="007976B7" w:rsidP="007976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юрист 1 класса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Д.С. Федоров</w:t>
      </w:r>
    </w:p>
    <w:p w:rsidR="00672046" w:rsidRDefault="00CB19C1"/>
    <w:sectPr w:rsidR="00672046" w:rsidSect="002B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6B7"/>
    <w:rsid w:val="001A4833"/>
    <w:rsid w:val="002B0E55"/>
    <w:rsid w:val="007976B7"/>
    <w:rsid w:val="008A4047"/>
    <w:rsid w:val="00CB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76B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76B7"/>
    <w:pPr>
      <w:widowControl w:val="0"/>
      <w:shd w:val="clear" w:color="auto" w:fill="FFFFFF"/>
      <w:spacing w:after="0" w:line="307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2019-06-24T05:08:00Z</dcterms:created>
  <dcterms:modified xsi:type="dcterms:W3CDTF">2019-06-24T05:18:00Z</dcterms:modified>
</cp:coreProperties>
</file>