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6B" w:rsidRPr="008B4E6B" w:rsidRDefault="008B4E6B" w:rsidP="008B4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E6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B4E6B" w:rsidRPr="008B4E6B" w:rsidRDefault="008B4E6B" w:rsidP="008B4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E6B">
        <w:rPr>
          <w:rFonts w:ascii="Times New Roman" w:hAnsi="Times New Roman" w:cs="Times New Roman"/>
          <w:sz w:val="28"/>
          <w:szCs w:val="28"/>
        </w:rPr>
        <w:t>МЫШЛАНСКОГО СЕЛЬСОВЕТА</w:t>
      </w:r>
    </w:p>
    <w:p w:rsidR="008B4E6B" w:rsidRPr="008B4E6B" w:rsidRDefault="008B4E6B" w:rsidP="008B4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E6B"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8B4E6B" w:rsidRPr="008B4E6B" w:rsidRDefault="008B4E6B" w:rsidP="008B4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E6B">
        <w:rPr>
          <w:rFonts w:ascii="Times New Roman" w:hAnsi="Times New Roman" w:cs="Times New Roman"/>
        </w:rPr>
        <w:t>Ул. Советская, 50 с. Мышланка 633650</w:t>
      </w:r>
    </w:p>
    <w:p w:rsidR="008B4E6B" w:rsidRPr="008B4E6B" w:rsidRDefault="008B4E6B" w:rsidP="008B4E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4E6B">
        <w:rPr>
          <w:rFonts w:ascii="Times New Roman" w:hAnsi="Times New Roman" w:cs="Times New Roman"/>
          <w:sz w:val="20"/>
          <w:szCs w:val="20"/>
        </w:rPr>
        <w:t>Тел. (383-46) 45348, факс (383-46) 45342</w:t>
      </w:r>
    </w:p>
    <w:p w:rsidR="008B4E6B" w:rsidRPr="008B4E6B" w:rsidRDefault="008B4E6B" w:rsidP="008B4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E6B">
        <w:rPr>
          <w:rFonts w:ascii="Times New Roman" w:hAnsi="Times New Roman" w:cs="Times New Roman"/>
          <w:lang w:val="en-US"/>
        </w:rPr>
        <w:t>myshlan</w:t>
      </w:r>
      <w:r w:rsidRPr="008B4E6B">
        <w:rPr>
          <w:rFonts w:ascii="Times New Roman" w:hAnsi="Times New Roman" w:cs="Times New Roman"/>
        </w:rPr>
        <w:t>@</w:t>
      </w:r>
      <w:r w:rsidRPr="008B4E6B">
        <w:rPr>
          <w:rFonts w:ascii="Times New Roman" w:hAnsi="Times New Roman" w:cs="Times New Roman"/>
          <w:lang w:val="en-US"/>
        </w:rPr>
        <w:t>suzunadm</w:t>
      </w:r>
      <w:r w:rsidRPr="008B4E6B">
        <w:rPr>
          <w:rFonts w:ascii="Times New Roman" w:hAnsi="Times New Roman" w:cs="Times New Roman"/>
        </w:rPr>
        <w:t>.</w:t>
      </w:r>
      <w:r w:rsidRPr="008B4E6B">
        <w:rPr>
          <w:rFonts w:ascii="Times New Roman" w:hAnsi="Times New Roman" w:cs="Times New Roman"/>
          <w:lang w:val="en-US"/>
        </w:rPr>
        <w:t>ru</w:t>
      </w:r>
    </w:p>
    <w:p w:rsidR="008B4E6B" w:rsidRPr="008B4E6B" w:rsidRDefault="008B4E6B" w:rsidP="008B4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E6B" w:rsidRPr="008B4E6B" w:rsidRDefault="008B4E6B" w:rsidP="008B4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E6B" w:rsidRPr="008B4E6B" w:rsidRDefault="008B4E6B" w:rsidP="008B4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E6B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8B4E6B" w:rsidRPr="008B4E6B" w:rsidRDefault="008B4E6B" w:rsidP="008B4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E6B">
        <w:rPr>
          <w:rFonts w:ascii="Times New Roman" w:hAnsi="Times New Roman" w:cs="Times New Roman"/>
          <w:sz w:val="28"/>
          <w:szCs w:val="28"/>
        </w:rPr>
        <w:t>с. Мышланка</w:t>
      </w:r>
    </w:p>
    <w:p w:rsidR="008B4E6B" w:rsidRPr="008B4E6B" w:rsidRDefault="008B4E6B" w:rsidP="008B4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E6B" w:rsidRPr="008B4E6B" w:rsidRDefault="008B4E6B" w:rsidP="008B4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E6B" w:rsidRPr="008B4E6B" w:rsidRDefault="008B4E6B" w:rsidP="008B4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E6B" w:rsidRPr="008B4E6B" w:rsidRDefault="008B4E6B" w:rsidP="008B4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E6B">
        <w:rPr>
          <w:rFonts w:ascii="Times New Roman" w:hAnsi="Times New Roman" w:cs="Times New Roman"/>
          <w:sz w:val="28"/>
          <w:szCs w:val="28"/>
        </w:rPr>
        <w:t>От 17.05.2016                                                                                                      №  16</w:t>
      </w:r>
    </w:p>
    <w:p w:rsidR="008B4E6B" w:rsidRPr="008B4E6B" w:rsidRDefault="008B4E6B" w:rsidP="008B4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E6B" w:rsidRPr="008B4E6B" w:rsidRDefault="008B4E6B" w:rsidP="008B4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E6B" w:rsidRPr="008B4E6B" w:rsidRDefault="008B4E6B" w:rsidP="008B4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E6B" w:rsidRPr="008B4E6B" w:rsidRDefault="008B4E6B" w:rsidP="008B4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E6B">
        <w:rPr>
          <w:rFonts w:ascii="Times New Roman" w:hAnsi="Times New Roman" w:cs="Times New Roman"/>
          <w:sz w:val="28"/>
          <w:szCs w:val="28"/>
        </w:rPr>
        <w:t>О  Плане противодействия коррупции в Мышланском  сельсовете Сузунского района Новосибирской области на 2016 – 2017 годы</w:t>
      </w:r>
    </w:p>
    <w:p w:rsidR="008B4E6B" w:rsidRPr="008B4E6B" w:rsidRDefault="008B4E6B" w:rsidP="008B4E6B">
      <w:pPr>
        <w:pStyle w:val="a4"/>
        <w:shd w:val="clear" w:color="auto" w:fill="FFFFFF"/>
        <w:spacing w:before="0" w:beforeAutospacing="0" w:after="0" w:afterAutospacing="0"/>
        <w:ind w:right="5498" w:firstLine="698"/>
        <w:rPr>
          <w:color w:val="000000"/>
          <w:sz w:val="28"/>
          <w:szCs w:val="28"/>
        </w:rPr>
      </w:pPr>
    </w:p>
    <w:p w:rsidR="008B4E6B" w:rsidRPr="008B4E6B" w:rsidRDefault="008B4E6B" w:rsidP="008B4E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E6B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8B4E6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 25.12.2008 № 273-ФЗ «О противодействии коррупции», Национальной стратегией противодействия коррупции, утвержденной Указом Президента Российской Федерации от 13.04.2010 № 460, Указом Президента Российской Федерации от 01.04.2016 № 147 «О Национальном плане противодействия коррупции на 2016-2017 годы»</w:t>
      </w:r>
      <w:r w:rsidRPr="008B4E6B">
        <w:rPr>
          <w:rFonts w:ascii="Times New Roman" w:hAnsi="Times New Roman" w:cs="Times New Roman"/>
          <w:color w:val="000000"/>
          <w:sz w:val="28"/>
          <w:szCs w:val="28"/>
        </w:rPr>
        <w:t xml:space="preserve"> и в целях обеспечения взаимодействия органов местного самоуправления, ведомств, принимающих участие в правоохранительной деятельности, выработки и реализации совместных мер, направленных  на устранение причин и условий, порождающих коррупцию,</w:t>
      </w:r>
    </w:p>
    <w:p w:rsidR="008B4E6B" w:rsidRPr="008B4E6B" w:rsidRDefault="008B4E6B" w:rsidP="008B4E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E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B4E6B" w:rsidRPr="008B4E6B" w:rsidRDefault="008B4E6B" w:rsidP="008B4E6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E6B">
        <w:rPr>
          <w:rFonts w:ascii="Times New Roman" w:hAnsi="Times New Roman" w:cs="Times New Roman"/>
          <w:sz w:val="28"/>
          <w:szCs w:val="28"/>
        </w:rPr>
        <w:t>Утвердить прилагаемый План противодействия коррупции в Мышланском сельсовете Сузунского района Новосибирской области  на 2016- 2017 годы.</w:t>
      </w:r>
    </w:p>
    <w:p w:rsidR="008B4E6B" w:rsidRPr="008B4E6B" w:rsidRDefault="008B4E6B" w:rsidP="008B4E6B">
      <w:pPr>
        <w:pStyle w:val="a4"/>
        <w:keepLines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B4E6B">
        <w:rPr>
          <w:color w:val="000000"/>
          <w:sz w:val="28"/>
          <w:szCs w:val="28"/>
        </w:rPr>
        <w:t>Опубликовать настоящее  распоряжение в периодическом печатном издании "Мышланский Вестник" и на официальном сайте администрации Мышланский сельсовета Сузунского района Новосибирской области в сети Интернет.</w:t>
      </w:r>
    </w:p>
    <w:p w:rsidR="008B4E6B" w:rsidRPr="008B4E6B" w:rsidRDefault="008B4E6B" w:rsidP="008B4E6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E6B"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мероприятий, предусмотренных  в прилагаемом Плане</w:t>
      </w:r>
      <w:r w:rsidRPr="008B4E6B">
        <w:rPr>
          <w:rFonts w:ascii="Times New Roman" w:hAnsi="Times New Roman" w:cs="Times New Roman"/>
          <w:sz w:val="28"/>
          <w:szCs w:val="28"/>
        </w:rPr>
        <w:t xml:space="preserve"> противодействия коррупции в Мышланском сельсовете  Сузунского района Новосибирской области  на 2016- 2017 годы, </w:t>
      </w:r>
      <w:r w:rsidRPr="008B4E6B">
        <w:rPr>
          <w:rFonts w:ascii="Times New Roman" w:hAnsi="Times New Roman" w:cs="Times New Roman"/>
          <w:color w:val="000000"/>
          <w:sz w:val="28"/>
          <w:szCs w:val="28"/>
        </w:rPr>
        <w:t xml:space="preserve">оставляю за собой. </w:t>
      </w:r>
    </w:p>
    <w:p w:rsidR="008B4E6B" w:rsidRPr="008B4E6B" w:rsidRDefault="008B4E6B" w:rsidP="008B4E6B">
      <w:pPr>
        <w:pStyle w:val="a4"/>
        <w:shd w:val="clear" w:color="auto" w:fill="FFFFFF"/>
        <w:spacing w:before="0" w:beforeAutospacing="0" w:after="0" w:afterAutospacing="0"/>
        <w:ind w:firstLine="697"/>
        <w:rPr>
          <w:bCs/>
          <w:color w:val="000000"/>
          <w:sz w:val="28"/>
          <w:szCs w:val="28"/>
        </w:rPr>
      </w:pPr>
    </w:p>
    <w:p w:rsidR="008B4E6B" w:rsidRPr="008B4E6B" w:rsidRDefault="008B4E6B" w:rsidP="008B4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E6B" w:rsidRPr="008B4E6B" w:rsidRDefault="008B4E6B" w:rsidP="008B4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E6B">
        <w:rPr>
          <w:rFonts w:ascii="Times New Roman" w:hAnsi="Times New Roman" w:cs="Times New Roman"/>
          <w:sz w:val="28"/>
          <w:szCs w:val="28"/>
        </w:rPr>
        <w:t>Глава Мышланского сельсовета</w:t>
      </w:r>
    </w:p>
    <w:p w:rsidR="008B4E6B" w:rsidRPr="008B4E6B" w:rsidRDefault="008B4E6B" w:rsidP="008B4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E6B"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                                                 В.С. Титов</w:t>
      </w:r>
    </w:p>
    <w:p w:rsidR="008B4E6B" w:rsidRPr="008B4E6B" w:rsidRDefault="008B4E6B" w:rsidP="008B4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E6B" w:rsidRDefault="008B4E6B" w:rsidP="008B4E6B">
      <w:pPr>
        <w:pStyle w:val="ConsPlusNormal0"/>
        <w:widowControl/>
        <w:ind w:left="63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B4E6B" w:rsidRPr="008B4E6B" w:rsidRDefault="008B4E6B" w:rsidP="008B4E6B">
      <w:pPr>
        <w:pStyle w:val="ConsPlusNormal0"/>
        <w:widowControl/>
        <w:ind w:left="63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B4E6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B4E6B" w:rsidRPr="008B4E6B" w:rsidRDefault="008B4E6B" w:rsidP="008B4E6B">
      <w:pPr>
        <w:pStyle w:val="ConsPlusNormal0"/>
        <w:widowControl/>
        <w:ind w:left="63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B4E6B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8B4E6B" w:rsidRPr="008B4E6B" w:rsidRDefault="008B4E6B" w:rsidP="008B4E6B">
      <w:pPr>
        <w:pStyle w:val="ConsPlusNormal0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B4E6B">
        <w:rPr>
          <w:rFonts w:ascii="Times New Roman" w:hAnsi="Times New Roman" w:cs="Times New Roman"/>
          <w:sz w:val="24"/>
          <w:szCs w:val="24"/>
        </w:rPr>
        <w:t xml:space="preserve">Администрации Мышланского сельсовета </w:t>
      </w:r>
    </w:p>
    <w:p w:rsidR="008B4E6B" w:rsidRPr="008B4E6B" w:rsidRDefault="008B4E6B" w:rsidP="008B4E6B">
      <w:pPr>
        <w:pStyle w:val="ConsPlusNormal0"/>
        <w:widowControl/>
        <w:ind w:left="63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B4E6B">
        <w:rPr>
          <w:rFonts w:ascii="Times New Roman" w:hAnsi="Times New Roman" w:cs="Times New Roman"/>
          <w:sz w:val="24"/>
          <w:szCs w:val="24"/>
        </w:rPr>
        <w:t>Сузунского района Новосибирской области</w:t>
      </w:r>
    </w:p>
    <w:p w:rsidR="008B4E6B" w:rsidRPr="008B4E6B" w:rsidRDefault="008B4E6B" w:rsidP="008B4E6B">
      <w:pPr>
        <w:spacing w:after="0" w:line="240" w:lineRule="auto"/>
        <w:ind w:left="6300"/>
        <w:jc w:val="right"/>
        <w:rPr>
          <w:rFonts w:ascii="Times New Roman" w:hAnsi="Times New Roman" w:cs="Times New Roman"/>
          <w:sz w:val="24"/>
          <w:szCs w:val="24"/>
        </w:rPr>
      </w:pPr>
      <w:r w:rsidRPr="008B4E6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17.05.2016</w:t>
      </w:r>
      <w:r w:rsidRPr="008B4E6B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16</w:t>
      </w:r>
    </w:p>
    <w:p w:rsidR="008B4E6B" w:rsidRPr="008B4E6B" w:rsidRDefault="008B4E6B" w:rsidP="008B4E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B4E6B" w:rsidRPr="008B4E6B" w:rsidRDefault="008B4E6B" w:rsidP="008B4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E6B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8B4E6B" w:rsidRPr="008B4E6B" w:rsidRDefault="008B4E6B" w:rsidP="008B4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E6B">
        <w:rPr>
          <w:rFonts w:ascii="Times New Roman" w:hAnsi="Times New Roman" w:cs="Times New Roman"/>
          <w:sz w:val="28"/>
          <w:szCs w:val="28"/>
        </w:rPr>
        <w:t>противодействия коррупции в  Мышланском сельсовете   Сузунского района Новосибирской области (далее – муниципальное  образование)  на 2016- 2017 годы</w:t>
      </w:r>
    </w:p>
    <w:p w:rsidR="008B4E6B" w:rsidRPr="008B4E6B" w:rsidRDefault="008B4E6B" w:rsidP="008B4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7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"/>
        <w:gridCol w:w="696"/>
        <w:gridCol w:w="9"/>
        <w:gridCol w:w="4775"/>
        <w:gridCol w:w="22"/>
        <w:gridCol w:w="9"/>
        <w:gridCol w:w="13"/>
        <w:gridCol w:w="21"/>
        <w:gridCol w:w="7"/>
        <w:gridCol w:w="3032"/>
        <w:gridCol w:w="24"/>
        <w:gridCol w:w="10"/>
        <w:gridCol w:w="321"/>
        <w:gridCol w:w="1490"/>
        <w:gridCol w:w="18"/>
      </w:tblGrid>
      <w:tr w:rsidR="008B4E6B" w:rsidRPr="008B4E6B" w:rsidTr="008B4E6B">
        <w:trPr>
          <w:gridBefore w:val="1"/>
          <w:wBefore w:w="23" w:type="dxa"/>
          <w:trHeight w:val="51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3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  <w:p w:rsidR="008B4E6B" w:rsidRPr="008B4E6B" w:rsidRDefault="008B4E6B" w:rsidP="008B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</w:tr>
      <w:tr w:rsidR="008B4E6B" w:rsidRPr="008B4E6B" w:rsidTr="008B4E6B">
        <w:trPr>
          <w:gridBefore w:val="1"/>
          <w:wBefore w:w="23" w:type="dxa"/>
          <w:trHeight w:val="345"/>
        </w:trPr>
        <w:tc>
          <w:tcPr>
            <w:tcW w:w="10447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  <w:b/>
              </w:rPr>
              <w:t>Раздел 1. Меры по правовому обеспечению противодействия коррупции</w:t>
            </w:r>
          </w:p>
        </w:tc>
      </w:tr>
      <w:tr w:rsidR="008B4E6B" w:rsidRPr="008B4E6B" w:rsidTr="008B4E6B">
        <w:trPr>
          <w:gridBefore w:val="1"/>
          <w:wBefore w:w="23" w:type="dxa"/>
          <w:trHeight w:val="1166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6B" w:rsidRPr="008B4E6B" w:rsidRDefault="008B4E6B" w:rsidP="008B4E6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Совершенствование нормативной базы по вопросам муниципальной службы</w:t>
            </w:r>
          </w:p>
        </w:tc>
        <w:tc>
          <w:tcPr>
            <w:tcW w:w="3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Уполномоченный Специалист Администрации Мышланского сельсовета</w:t>
            </w:r>
            <w:r w:rsidRPr="008B4E6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B4E6B">
              <w:rPr>
                <w:rFonts w:ascii="Times New Roman" w:hAnsi="Times New Roman" w:cs="Times New Roman"/>
              </w:rPr>
              <w:t>Сузунского района Новосибирской области (далее – специалист администрации)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ind w:left="-115" w:firstLine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8B4E6B" w:rsidRPr="008B4E6B" w:rsidTr="008B4E6B">
        <w:trPr>
          <w:gridBefore w:val="1"/>
          <w:wBefore w:w="23" w:type="dxa"/>
          <w:trHeight w:val="675"/>
        </w:trPr>
        <w:tc>
          <w:tcPr>
            <w:tcW w:w="10447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  <w:b/>
              </w:rPr>
              <w:t>Раздел 2. Меры по совершенствованию муниципального управления в целях предупреждения коррупции. Противодействие коррупции при осуществлении закупок</w:t>
            </w:r>
          </w:p>
        </w:tc>
      </w:tr>
      <w:tr w:rsidR="008B4E6B" w:rsidRPr="008B4E6B" w:rsidTr="008B4E6B">
        <w:trPr>
          <w:gridBefore w:val="1"/>
          <w:wBefore w:w="23" w:type="dxa"/>
          <w:trHeight w:val="141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6B" w:rsidRPr="008B4E6B" w:rsidRDefault="008B4E6B" w:rsidP="008B4E6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 xml:space="preserve">Антикоррупционная экспертиза документов для осуществления  закупок товаров, работ, услуг для муниципальных нужд </w:t>
            </w:r>
          </w:p>
        </w:tc>
        <w:tc>
          <w:tcPr>
            <w:tcW w:w="3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Комиссия по профилактике и противодействию коррупции и урегулированию конфликтов интересов на муниципальной службе (далее – Комиссия)</w:t>
            </w:r>
            <w:r w:rsidRPr="008B4E6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8B4E6B" w:rsidRPr="008B4E6B" w:rsidTr="008B4E6B">
        <w:trPr>
          <w:gridBefore w:val="1"/>
          <w:wBefore w:w="23" w:type="dxa"/>
          <w:trHeight w:val="10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6B" w:rsidRPr="008B4E6B" w:rsidRDefault="008B4E6B" w:rsidP="008B4E6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Совершенствование организации деятельности органов местного самоуправления по использованию муниципальных средств, имущества</w:t>
            </w:r>
          </w:p>
        </w:tc>
        <w:tc>
          <w:tcPr>
            <w:tcW w:w="3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8B4E6B" w:rsidRPr="008B4E6B" w:rsidTr="008B4E6B">
        <w:trPr>
          <w:gridBefore w:val="1"/>
          <w:wBefore w:w="23" w:type="dxa"/>
          <w:trHeight w:val="51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6B" w:rsidRPr="008B4E6B" w:rsidRDefault="008B4E6B" w:rsidP="008B4E6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Контроль эффективности использования муниципального имущества</w:t>
            </w:r>
          </w:p>
        </w:tc>
        <w:tc>
          <w:tcPr>
            <w:tcW w:w="3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8B4E6B" w:rsidRPr="008B4E6B" w:rsidTr="008B4E6B">
        <w:trPr>
          <w:gridBefore w:val="1"/>
          <w:wBefore w:w="23" w:type="dxa"/>
          <w:trHeight w:val="1378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6B" w:rsidRPr="008B4E6B" w:rsidRDefault="008B4E6B" w:rsidP="008B4E6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Организация и проведение проверки целевого использования, сохранности и эффективности управления имуществом, находящимся в хозяйственном ведении, оперативном управлении</w:t>
            </w:r>
          </w:p>
        </w:tc>
        <w:tc>
          <w:tcPr>
            <w:tcW w:w="3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Администрация Мышланского сельсовета Сузунского района Новосибирской области (далее –администрация)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8B4E6B" w:rsidRPr="008B4E6B" w:rsidTr="008B4E6B">
        <w:trPr>
          <w:gridBefore w:val="1"/>
          <w:wBefore w:w="23" w:type="dxa"/>
          <w:trHeight w:val="350"/>
        </w:trPr>
        <w:tc>
          <w:tcPr>
            <w:tcW w:w="104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  <w:b/>
              </w:rPr>
              <w:t>Экспертиза проектов нормативных правовых актов с целью выявления в них положений, способствующих проявлению коррупции</w:t>
            </w:r>
          </w:p>
        </w:tc>
      </w:tr>
      <w:tr w:rsidR="008B4E6B" w:rsidRPr="008B4E6B" w:rsidTr="008B4E6B">
        <w:trPr>
          <w:gridBefore w:val="1"/>
          <w:wBefore w:w="23" w:type="dxa"/>
          <w:trHeight w:val="1275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6B" w:rsidRPr="008B4E6B" w:rsidRDefault="008B4E6B" w:rsidP="008B4E6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 xml:space="preserve">Проведение антикоррупционной экспертизы проектов муниципальных правовых актов и проведение антикоррупционной экспертизы муниципальных правовых актов органов местного самоуправления 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 xml:space="preserve">специалист администрации 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8B4E6B" w:rsidRPr="008B4E6B" w:rsidTr="008B4E6B">
        <w:trPr>
          <w:gridBefore w:val="1"/>
          <w:wBefore w:w="23" w:type="dxa"/>
          <w:trHeight w:val="1014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6B" w:rsidRPr="008B4E6B" w:rsidRDefault="008B4E6B" w:rsidP="008B4E6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Консультирование муниципальных служащих по подготовке проектов нормативных правовых актов</w:t>
            </w:r>
            <w:r w:rsidRPr="008B4E6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8B4E6B" w:rsidRPr="008B4E6B" w:rsidTr="008B4E6B">
        <w:trPr>
          <w:gridBefore w:val="1"/>
          <w:wBefore w:w="23" w:type="dxa"/>
          <w:trHeight w:val="1168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6B" w:rsidRPr="008B4E6B" w:rsidRDefault="008B4E6B" w:rsidP="008B4E6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Выявление в проектах нормативных правовых актов коррупционных факторов с выработкой предложений, направленных на совершенствование нормотворческой деятельности; последующее рассмотрение этих рекомендаций с участием специалистов органов местного самоуправления, в должностные обязанности которых входит подготовка нормативных правовых актов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8B4E6B" w:rsidRPr="008B4E6B" w:rsidTr="008B4E6B">
        <w:trPr>
          <w:gridBefore w:val="1"/>
          <w:wBefore w:w="23" w:type="dxa"/>
          <w:trHeight w:val="128"/>
        </w:trPr>
        <w:tc>
          <w:tcPr>
            <w:tcW w:w="104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  <w:b/>
              </w:rPr>
              <w:t>Регламентация деятельности органов местного самоуправления</w:t>
            </w:r>
          </w:p>
        </w:tc>
      </w:tr>
      <w:tr w:rsidR="008B4E6B" w:rsidRPr="008B4E6B" w:rsidTr="008B4E6B">
        <w:trPr>
          <w:gridBefore w:val="1"/>
          <w:wBefore w:w="23" w:type="dxa"/>
          <w:trHeight w:val="765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6B" w:rsidRPr="008B4E6B" w:rsidRDefault="008B4E6B" w:rsidP="008B4E6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 xml:space="preserve">Анализ деятельности администрации 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ind w:right="-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ind w:left="-92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Один раз в полугодие</w:t>
            </w:r>
          </w:p>
        </w:tc>
      </w:tr>
      <w:tr w:rsidR="008B4E6B" w:rsidRPr="008B4E6B" w:rsidTr="008B4E6B">
        <w:trPr>
          <w:gridBefore w:val="1"/>
          <w:wBefore w:w="23" w:type="dxa"/>
          <w:trHeight w:val="765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10.</w:t>
            </w:r>
          </w:p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Подготовка предложений по оптимизации полномочий, численности муниципальных служащих в случае необходимости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 xml:space="preserve">В течение планируемого периода </w:t>
            </w:r>
          </w:p>
        </w:tc>
      </w:tr>
      <w:tr w:rsidR="008B4E6B" w:rsidRPr="008B4E6B" w:rsidTr="008B4E6B">
        <w:trPr>
          <w:gridBefore w:val="1"/>
          <w:wBefore w:w="23" w:type="dxa"/>
          <w:trHeight w:val="125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11.</w:t>
            </w:r>
          </w:p>
          <w:p w:rsidR="008B4E6B" w:rsidRPr="008B4E6B" w:rsidRDefault="008B4E6B" w:rsidP="008B4E6B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Контроль за строгим выполнением административных регламентов предоставления муниципальных услуг муниципальными служащими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8B4E6B" w:rsidRPr="008B4E6B" w:rsidTr="008B4E6B">
        <w:trPr>
          <w:gridBefore w:val="1"/>
          <w:wBefore w:w="23" w:type="dxa"/>
          <w:trHeight w:val="398"/>
        </w:trPr>
        <w:tc>
          <w:tcPr>
            <w:tcW w:w="104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  <w:b/>
              </w:rPr>
              <w:t>Внедрение антикоррупционных механизмов в рамках реализации кадровой политики в органах местного самоуправления</w:t>
            </w:r>
          </w:p>
        </w:tc>
      </w:tr>
      <w:tr w:rsidR="008B4E6B" w:rsidRPr="008B4E6B" w:rsidTr="008B4E6B">
        <w:trPr>
          <w:gridBefore w:val="1"/>
          <w:wBefore w:w="23" w:type="dxa"/>
          <w:trHeight w:val="141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12.</w:t>
            </w:r>
          </w:p>
          <w:p w:rsidR="008B4E6B" w:rsidRPr="008B4E6B" w:rsidRDefault="008B4E6B" w:rsidP="008B4E6B">
            <w:pPr>
              <w:spacing w:after="0" w:line="240" w:lineRule="auto"/>
              <w:ind w:left="567"/>
              <w:rPr>
                <w:rFonts w:ascii="Times New Roman" w:hAnsi="Times New Roman" w:cs="Times New Roman"/>
                <w:lang w:eastAsia="ru-RU"/>
              </w:rPr>
            </w:pPr>
          </w:p>
          <w:p w:rsidR="008B4E6B" w:rsidRPr="008B4E6B" w:rsidRDefault="008B4E6B" w:rsidP="008B4E6B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Обеспечение осуществления комплекса организационных, разъяснительных и иных мер по соблюдению лицами, замещающими должности муниципальной службы, муниципальными служащими, ограничений и запретов, а также по исполнению ими обязанностей, установленных в целях противодействия коррупции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Ежегодно в течение планируемого периода в срок до 01.09</w:t>
            </w:r>
          </w:p>
        </w:tc>
      </w:tr>
      <w:tr w:rsidR="008B4E6B" w:rsidRPr="008B4E6B" w:rsidTr="008B4E6B">
        <w:trPr>
          <w:gridBefore w:val="1"/>
          <w:wBefore w:w="23" w:type="dxa"/>
          <w:trHeight w:val="1659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13.</w:t>
            </w:r>
          </w:p>
          <w:p w:rsidR="008B4E6B" w:rsidRPr="008B4E6B" w:rsidRDefault="008B4E6B" w:rsidP="008B4E6B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Проведение мониторинга декларирования муниципальными служащими, депутатами, руководителями муниципальных учреждений сведений о доходах, расходах, об имуществе и обязательствах имущественного характера;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Ежегодно в течение планируемого периода в срок до 01.06</w:t>
            </w:r>
          </w:p>
        </w:tc>
      </w:tr>
      <w:tr w:rsidR="008B4E6B" w:rsidRPr="008B4E6B" w:rsidTr="008B4E6B">
        <w:trPr>
          <w:gridBefore w:val="1"/>
          <w:wBefore w:w="23" w:type="dxa"/>
          <w:trHeight w:val="675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14.</w:t>
            </w:r>
          </w:p>
          <w:p w:rsidR="008B4E6B" w:rsidRPr="008B4E6B" w:rsidRDefault="008B4E6B" w:rsidP="008B4E6B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Стимулирование добросовестного исполнения обязанностей муниципальной службы в целях профилактики коррупции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Комиссия, Руководитель органа местного самоуправления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8B4E6B" w:rsidRPr="008B4E6B" w:rsidTr="008B4E6B">
        <w:trPr>
          <w:gridBefore w:val="1"/>
          <w:wBefore w:w="23" w:type="dxa"/>
          <w:trHeight w:val="567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15.</w:t>
            </w:r>
          </w:p>
          <w:p w:rsidR="008B4E6B" w:rsidRPr="008B4E6B" w:rsidRDefault="008B4E6B" w:rsidP="008B4E6B">
            <w:pPr>
              <w:spacing w:after="0" w:line="240" w:lineRule="auto"/>
              <w:ind w:left="567"/>
              <w:rPr>
                <w:rFonts w:ascii="Times New Roman" w:hAnsi="Times New Roman" w:cs="Times New Roman"/>
                <w:lang w:eastAsia="ru-RU"/>
              </w:rPr>
            </w:pPr>
          </w:p>
          <w:p w:rsidR="008B4E6B" w:rsidRPr="008B4E6B" w:rsidRDefault="008B4E6B" w:rsidP="008B4E6B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Совершенствование конкурсных  механизмов замещения вакантных должностей муниципальной службы с целью минимизации рисков проявлений коррупционного поведения муниципальных служащих</w:t>
            </w:r>
            <w:r w:rsidRPr="008B4E6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 xml:space="preserve">Руководитель органа местного самоуправления 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 xml:space="preserve">В течение планируемого периода </w:t>
            </w:r>
          </w:p>
        </w:tc>
      </w:tr>
      <w:tr w:rsidR="008B4E6B" w:rsidRPr="008B4E6B" w:rsidTr="008B4E6B">
        <w:trPr>
          <w:gridBefore w:val="1"/>
          <w:wBefore w:w="23" w:type="dxa"/>
          <w:trHeight w:val="363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lastRenderedPageBreak/>
              <w:t>16.</w:t>
            </w:r>
          </w:p>
          <w:p w:rsidR="008B4E6B" w:rsidRPr="008B4E6B" w:rsidRDefault="008B4E6B" w:rsidP="008B4E6B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 xml:space="preserve">Организация работы по доведению до лиц, замещающих должности муниципальной службы, муниципальных служащих положений действующего законодательства Российской Федерации и Новосибирской области, муниципального образования  о противодействии коррупции об ответственности за коррупционные правонарушения, об увольнении в связи с утратой доверия, </w:t>
            </w:r>
          </w:p>
          <w:p w:rsidR="008B4E6B" w:rsidRPr="008B4E6B" w:rsidRDefault="008B4E6B" w:rsidP="008B4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о порядке проверки достоверности и полноты сведений, представляемых лицами, замещающими должности муниципальной службы, муниципальными служащими в соответствии с действующим законодательством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8B4E6B" w:rsidRPr="008B4E6B" w:rsidTr="008B4E6B">
        <w:trPr>
          <w:gridBefore w:val="1"/>
          <w:wBefore w:w="23" w:type="dxa"/>
          <w:trHeight w:val="212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17.</w:t>
            </w:r>
          </w:p>
          <w:p w:rsidR="008B4E6B" w:rsidRPr="008B4E6B" w:rsidRDefault="008B4E6B" w:rsidP="008B4E6B">
            <w:pPr>
              <w:tabs>
                <w:tab w:val="left" w:pos="0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 осуществить комплекс организационных, разъяснительных и иных мер по недопущению лицами, замещающими должности муниципальной службы, муниципальными служащими,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До 01.09.2016</w:t>
            </w:r>
          </w:p>
        </w:tc>
      </w:tr>
      <w:tr w:rsidR="008B4E6B" w:rsidRPr="008B4E6B" w:rsidTr="008B4E6B">
        <w:trPr>
          <w:gridBefore w:val="1"/>
          <w:wBefore w:w="23" w:type="dxa"/>
          <w:trHeight w:val="242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18.</w:t>
            </w:r>
          </w:p>
          <w:p w:rsidR="008B4E6B" w:rsidRPr="008B4E6B" w:rsidRDefault="008B4E6B" w:rsidP="008B4E6B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Обеспечение  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Специалист администрации, комиссия, руководитель органа местного самоуправления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 xml:space="preserve">  в течение планируемого периода  </w:t>
            </w:r>
          </w:p>
        </w:tc>
      </w:tr>
      <w:tr w:rsidR="008B4E6B" w:rsidRPr="008B4E6B" w:rsidTr="008B4E6B">
        <w:trPr>
          <w:gridBefore w:val="1"/>
          <w:wBefore w:w="23" w:type="dxa"/>
          <w:trHeight w:val="257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19.</w:t>
            </w:r>
          </w:p>
          <w:p w:rsidR="008B4E6B" w:rsidRPr="008B4E6B" w:rsidRDefault="008B4E6B" w:rsidP="008B4E6B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Обеспечение проведения мероприятий по формированию у лиц, замещающих должности муниципальной службы, муниципальными служащими, негативного отношения к дарению ими 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Ежегодно в течение планируемого периода в срок до 01.12</w:t>
            </w:r>
          </w:p>
        </w:tc>
      </w:tr>
      <w:tr w:rsidR="008B4E6B" w:rsidRPr="008B4E6B" w:rsidTr="008B4E6B">
        <w:trPr>
          <w:gridBefore w:val="1"/>
          <w:wBefore w:w="23" w:type="dxa"/>
          <w:trHeight w:val="182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20.</w:t>
            </w:r>
          </w:p>
          <w:p w:rsidR="008B4E6B" w:rsidRPr="008B4E6B" w:rsidRDefault="008B4E6B" w:rsidP="008B4E6B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 xml:space="preserve">Обеспечение контроля за выполнением лицами, замещающими должности муниципальной службы, муниципальными служащими, </w:t>
            </w:r>
            <w:hyperlink r:id="rId7" w:history="1">
              <w:r w:rsidRPr="008B4E6B">
                <w:rPr>
                  <w:rStyle w:val="a6"/>
                  <w:rFonts w:ascii="Times New Roman" w:hAnsi="Times New Roman" w:cs="Times New Roman"/>
                </w:rPr>
                <w:t>обязанности</w:t>
              </w:r>
            </w:hyperlink>
            <w:r w:rsidRPr="008B4E6B">
              <w:rPr>
                <w:rFonts w:ascii="Times New Roman" w:hAnsi="Times New Roman" w:cs="Times New Roman"/>
              </w:rPr>
              <w:t xml:space="preserve"> сообщать в случаях, установленных федеральными законами 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Специалист администрации, комиссия, руководитель органа местного самоуправления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До 01.10.2016</w:t>
            </w:r>
          </w:p>
        </w:tc>
      </w:tr>
      <w:tr w:rsidR="008B4E6B" w:rsidRPr="008B4E6B" w:rsidTr="008B4E6B">
        <w:trPr>
          <w:gridBefore w:val="1"/>
          <w:wBefore w:w="23" w:type="dxa"/>
          <w:trHeight w:val="182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21.</w:t>
            </w:r>
          </w:p>
          <w:p w:rsidR="008B4E6B" w:rsidRPr="008B4E6B" w:rsidRDefault="008B4E6B" w:rsidP="008B4E6B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 xml:space="preserve">Активизация работы по формированию у муниципальных служащих и работников учреждений отрицательного отношения к коррупции, привлечение для этого общественных объединений, уставными задачами которых является участие в </w:t>
            </w:r>
            <w:r w:rsidRPr="008B4E6B">
              <w:rPr>
                <w:rFonts w:ascii="Times New Roman" w:hAnsi="Times New Roman" w:cs="Times New Roman"/>
              </w:rPr>
              <w:lastRenderedPageBreak/>
              <w:t>противодействии коррупции, и других институтов гражданского общества, предание гласности каждого установленного факта коррупции в соответствующем органе и учреждении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lastRenderedPageBreak/>
              <w:t>комиссия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8B4E6B" w:rsidRPr="008B4E6B" w:rsidTr="008B4E6B">
        <w:trPr>
          <w:gridBefore w:val="1"/>
          <w:wBefore w:w="23" w:type="dxa"/>
          <w:trHeight w:val="182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lastRenderedPageBreak/>
              <w:t>22.</w:t>
            </w:r>
          </w:p>
          <w:p w:rsidR="008B4E6B" w:rsidRPr="008B4E6B" w:rsidRDefault="008B4E6B" w:rsidP="008B4E6B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 xml:space="preserve">Организация мониторинга исполнения установленного </w:t>
            </w:r>
            <w:hyperlink r:id="rId8" w:history="1">
              <w:r w:rsidRPr="008B4E6B">
                <w:rPr>
                  <w:rStyle w:val="a6"/>
                  <w:rFonts w:ascii="Times New Roman" w:hAnsi="Times New Roman" w:cs="Times New Roman"/>
                </w:rPr>
                <w:t>порядка</w:t>
              </w:r>
            </w:hyperlink>
            <w:r w:rsidRPr="008B4E6B">
              <w:rPr>
                <w:rFonts w:ascii="Times New Roman" w:hAnsi="Times New Roman" w:cs="Times New Roman"/>
              </w:rPr>
              <w:t xml:space="preserve"> сообщения лицами, замещающими должности муниципальной службы, муниципальными служащими,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Специалист администрации, комиссия, руководитель органа местного самоуправления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Ежегодно в течение планируемого периода до 31.12</w:t>
            </w:r>
          </w:p>
        </w:tc>
      </w:tr>
      <w:tr w:rsidR="008B4E6B" w:rsidRPr="008B4E6B" w:rsidTr="008B4E6B">
        <w:trPr>
          <w:gridBefore w:val="1"/>
          <w:wBefore w:w="23" w:type="dxa"/>
          <w:trHeight w:val="227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23.</w:t>
            </w:r>
          </w:p>
          <w:p w:rsidR="008B4E6B" w:rsidRPr="008B4E6B" w:rsidRDefault="008B4E6B" w:rsidP="008B4E6B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 xml:space="preserve">Обеспечение осуществления контроля за расходами лиц, замещающих (занимающих) должности муниципальной службы, а также муниципальными служащими 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комиссия, руководитель органа местного самоуправления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8B4E6B" w:rsidRPr="008B4E6B" w:rsidTr="008B4E6B">
        <w:trPr>
          <w:gridBefore w:val="1"/>
          <w:wBefore w:w="23" w:type="dxa"/>
          <w:trHeight w:val="54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24.</w:t>
            </w:r>
          </w:p>
          <w:p w:rsidR="008B4E6B" w:rsidRPr="008B4E6B" w:rsidRDefault="008B4E6B" w:rsidP="008B4E6B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Формирование кадрового резерва для замещения должностей муниципальной службы   в соответствии с законодательством о муниципальной службе на конкурсной основе, обеспечение эффективности его использования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Руководитель органа местного самоуправления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8B4E6B" w:rsidRPr="008B4E6B" w:rsidTr="008B4E6B">
        <w:trPr>
          <w:gridBefore w:val="1"/>
          <w:wBefore w:w="23" w:type="dxa"/>
          <w:trHeight w:val="1004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25.</w:t>
            </w:r>
          </w:p>
          <w:p w:rsidR="008B4E6B" w:rsidRPr="008B4E6B" w:rsidRDefault="008B4E6B" w:rsidP="008B4E6B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Совершенствование требований к служебному поведению и урегулирование конфликта интересов.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8B4E6B" w:rsidRPr="008B4E6B" w:rsidTr="008B4E6B">
        <w:trPr>
          <w:gridBefore w:val="1"/>
          <w:wBefore w:w="23" w:type="dxa"/>
          <w:trHeight w:val="349"/>
        </w:trPr>
        <w:tc>
          <w:tcPr>
            <w:tcW w:w="104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  <w:b/>
              </w:rPr>
              <w:t>Взаимодействие с общественностью в ходе реализации мероприятий по противодействию коррупции</w:t>
            </w:r>
          </w:p>
        </w:tc>
      </w:tr>
      <w:tr w:rsidR="008B4E6B" w:rsidRPr="008B4E6B" w:rsidTr="008B4E6B">
        <w:trPr>
          <w:gridBefore w:val="1"/>
          <w:wBefore w:w="23" w:type="dxa"/>
          <w:trHeight w:val="435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26.</w:t>
            </w:r>
          </w:p>
          <w:p w:rsidR="008B4E6B" w:rsidRPr="008B4E6B" w:rsidRDefault="008B4E6B" w:rsidP="008B4E6B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Включение в состав комиссии по противодействию коррупции представителей общественности (по согласованию)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Руководитель органа местного самоуправления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8B4E6B" w:rsidRPr="008B4E6B" w:rsidTr="008B4E6B">
        <w:trPr>
          <w:gridBefore w:val="1"/>
          <w:wBefore w:w="23" w:type="dxa"/>
          <w:trHeight w:val="435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27.</w:t>
            </w:r>
          </w:p>
          <w:p w:rsidR="008B4E6B" w:rsidRPr="008B4E6B" w:rsidRDefault="008B4E6B" w:rsidP="008B4E6B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Взаимодействие жителей и органов местного самоуправления в организационных мероприятиях по противодействию коррупции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8B4E6B" w:rsidRPr="008B4E6B" w:rsidTr="008B4E6B">
        <w:trPr>
          <w:gridBefore w:val="1"/>
          <w:wBefore w:w="23" w:type="dxa"/>
          <w:trHeight w:val="30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28.</w:t>
            </w:r>
          </w:p>
          <w:p w:rsidR="008B4E6B" w:rsidRPr="008B4E6B" w:rsidRDefault="008B4E6B" w:rsidP="008B4E6B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Подготовка информационных материалов по вопросам противодействия коррупции, ее влияния на социально-экономическое развитие муниципального образования для публикации в СМИ.</w:t>
            </w: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Комиссия, администрация</w:t>
            </w: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8B4E6B" w:rsidRPr="008B4E6B" w:rsidTr="008B4E6B">
        <w:trPr>
          <w:gridAfter w:val="1"/>
          <w:wAfter w:w="18" w:type="dxa"/>
          <w:trHeight w:val="232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29.</w:t>
            </w:r>
          </w:p>
          <w:p w:rsidR="008B4E6B" w:rsidRPr="008B4E6B" w:rsidRDefault="008B4E6B" w:rsidP="008B4E6B">
            <w:pPr>
              <w:spacing w:after="0" w:line="240" w:lineRule="auto"/>
              <w:ind w:left="5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Обеспечение освещения деятельности по противодействию коррупции органов местного самоуправления муниципального образования на официальных сайтах в сети Интернет, печатных средствах массовой информации в соответствии с требованиями законодательства Российской Федерации, Новосибирской области, муниципальными правовыми актами муниципального образования</w:t>
            </w:r>
          </w:p>
        </w:tc>
        <w:tc>
          <w:tcPr>
            <w:tcW w:w="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ind w:lef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Комиссия, администрация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8B4E6B" w:rsidRPr="008B4E6B" w:rsidTr="008B4E6B">
        <w:trPr>
          <w:gridAfter w:val="1"/>
          <w:wAfter w:w="18" w:type="dxa"/>
          <w:trHeight w:val="136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30.</w:t>
            </w:r>
          </w:p>
          <w:p w:rsidR="008B4E6B" w:rsidRPr="008B4E6B" w:rsidRDefault="008B4E6B" w:rsidP="008B4E6B">
            <w:pPr>
              <w:spacing w:after="0" w:line="240" w:lineRule="auto"/>
              <w:ind w:left="5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Информирование населения о выявленных фактах коррупционного поведения и коррупции в органах местного самоуправления муниципального образования, принятых мерах</w:t>
            </w:r>
          </w:p>
        </w:tc>
        <w:tc>
          <w:tcPr>
            <w:tcW w:w="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Комиссия, администрация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8B4E6B" w:rsidRPr="008B4E6B" w:rsidTr="008B4E6B">
        <w:trPr>
          <w:gridAfter w:val="1"/>
          <w:wAfter w:w="18" w:type="dxa"/>
          <w:trHeight w:val="15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lastRenderedPageBreak/>
              <w:t>31.</w:t>
            </w:r>
          </w:p>
          <w:p w:rsidR="008B4E6B" w:rsidRPr="008B4E6B" w:rsidRDefault="008B4E6B" w:rsidP="008B4E6B">
            <w:pPr>
              <w:spacing w:after="0" w:line="240" w:lineRule="auto"/>
              <w:ind w:left="5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Организация изучения общественного мнения об эффективности мер, предпринимаемых органами местного самоуправления муниципального образования в сфере противодействия коррупции</w:t>
            </w:r>
          </w:p>
        </w:tc>
        <w:tc>
          <w:tcPr>
            <w:tcW w:w="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ind w:left="591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Комиссия, администрация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8B4E6B" w:rsidRPr="008B4E6B" w:rsidTr="008B4E6B">
        <w:trPr>
          <w:gridAfter w:val="1"/>
          <w:wAfter w:w="18" w:type="dxa"/>
          <w:trHeight w:val="164"/>
        </w:trPr>
        <w:tc>
          <w:tcPr>
            <w:tcW w:w="10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  <w:b/>
              </w:rPr>
              <w:t>Раздел 3. Меры по повышению профессионального уровня муниципальных служащих</w:t>
            </w:r>
          </w:p>
        </w:tc>
      </w:tr>
      <w:tr w:rsidR="008B4E6B" w:rsidRPr="008B4E6B" w:rsidTr="008B4E6B">
        <w:trPr>
          <w:gridAfter w:val="1"/>
          <w:wAfter w:w="18" w:type="dxa"/>
          <w:trHeight w:val="42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32.</w:t>
            </w:r>
          </w:p>
          <w:p w:rsidR="008B4E6B" w:rsidRPr="008B4E6B" w:rsidRDefault="008B4E6B" w:rsidP="008B4E6B">
            <w:pPr>
              <w:spacing w:after="0" w:line="240" w:lineRule="auto"/>
              <w:ind w:left="5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 xml:space="preserve">Организовать  дополнительное обучение муниципальных служащих  </w:t>
            </w:r>
            <w:r w:rsidRPr="008B4E6B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по профилактике коррупционных и иных правонарушений</w:t>
            </w:r>
            <w:r w:rsidRPr="008B4E6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Руководитель органа местного самоуправления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6B" w:rsidRPr="008B4E6B" w:rsidRDefault="008B4E6B" w:rsidP="008B4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B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</w:tbl>
    <w:p w:rsidR="00457376" w:rsidRPr="008B4E6B" w:rsidRDefault="00457376" w:rsidP="008B4E6B">
      <w:pPr>
        <w:spacing w:after="0"/>
        <w:rPr>
          <w:szCs w:val="24"/>
        </w:rPr>
      </w:pPr>
    </w:p>
    <w:sectPr w:rsidR="00457376" w:rsidRPr="008B4E6B" w:rsidSect="005C61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6AC" w:rsidRDefault="002A26AC" w:rsidP="00457376">
      <w:pPr>
        <w:spacing w:after="0" w:line="240" w:lineRule="auto"/>
      </w:pPr>
      <w:r>
        <w:separator/>
      </w:r>
    </w:p>
  </w:endnote>
  <w:endnote w:type="continuationSeparator" w:id="1">
    <w:p w:rsidR="002A26AC" w:rsidRDefault="002A26AC" w:rsidP="0045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376" w:rsidRDefault="0045737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376" w:rsidRDefault="0045737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376" w:rsidRDefault="0045737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6AC" w:rsidRDefault="002A26AC" w:rsidP="00457376">
      <w:pPr>
        <w:spacing w:after="0" w:line="240" w:lineRule="auto"/>
      </w:pPr>
      <w:r>
        <w:separator/>
      </w:r>
    </w:p>
  </w:footnote>
  <w:footnote w:type="continuationSeparator" w:id="1">
    <w:p w:rsidR="002A26AC" w:rsidRDefault="002A26AC" w:rsidP="00457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376" w:rsidRDefault="0045737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376" w:rsidRDefault="0045737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376" w:rsidRDefault="0045737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1138"/>
    <w:multiLevelType w:val="hybridMultilevel"/>
    <w:tmpl w:val="C8120288"/>
    <w:lvl w:ilvl="0" w:tplc="2EA61BB2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>
    <w:nsid w:val="269A0FD0"/>
    <w:multiLevelType w:val="hybridMultilevel"/>
    <w:tmpl w:val="B536827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577888"/>
    <w:multiLevelType w:val="hybridMultilevel"/>
    <w:tmpl w:val="697A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94F"/>
    <w:rsid w:val="0001603C"/>
    <w:rsid w:val="000502DA"/>
    <w:rsid w:val="001D31F3"/>
    <w:rsid w:val="00236219"/>
    <w:rsid w:val="00276AE6"/>
    <w:rsid w:val="002A26AC"/>
    <w:rsid w:val="002F661F"/>
    <w:rsid w:val="0038056F"/>
    <w:rsid w:val="00457376"/>
    <w:rsid w:val="00533D53"/>
    <w:rsid w:val="005C6120"/>
    <w:rsid w:val="00733D96"/>
    <w:rsid w:val="007358AB"/>
    <w:rsid w:val="00771A57"/>
    <w:rsid w:val="0078607B"/>
    <w:rsid w:val="00795B14"/>
    <w:rsid w:val="008B4E6B"/>
    <w:rsid w:val="009E2CA5"/>
    <w:rsid w:val="00B26C8A"/>
    <w:rsid w:val="00D4119B"/>
    <w:rsid w:val="00DB2BDC"/>
    <w:rsid w:val="00EB0223"/>
    <w:rsid w:val="00F0594F"/>
    <w:rsid w:val="00FD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94F"/>
    <w:pPr>
      <w:ind w:left="720"/>
      <w:contextualSpacing/>
    </w:pPr>
  </w:style>
  <w:style w:type="character" w:customStyle="1" w:styleId="1">
    <w:name w:val="Основной текст1"/>
    <w:basedOn w:val="a0"/>
    <w:rsid w:val="00F0594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paragraph" w:styleId="a4">
    <w:name w:val="Normal (Web)"/>
    <w:basedOn w:val="a"/>
    <w:unhideWhenUsed/>
    <w:rsid w:val="00795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5B14"/>
    <w:rPr>
      <w:b/>
      <w:bCs/>
    </w:rPr>
  </w:style>
  <w:style w:type="paragraph" w:customStyle="1" w:styleId="Title">
    <w:name w:val="Title!Название НПА"/>
    <w:basedOn w:val="a"/>
    <w:rsid w:val="005C6120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ConsPlusTitle">
    <w:name w:val="ConsPlusTitle"/>
    <w:rsid w:val="002362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57376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57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7376"/>
  </w:style>
  <w:style w:type="paragraph" w:styleId="a9">
    <w:name w:val="footer"/>
    <w:basedOn w:val="a"/>
    <w:link w:val="aa"/>
    <w:uiPriority w:val="99"/>
    <w:semiHidden/>
    <w:unhideWhenUsed/>
    <w:rsid w:val="00457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7376"/>
  </w:style>
  <w:style w:type="paragraph" w:styleId="ab">
    <w:name w:val="Body Text Indent"/>
    <w:basedOn w:val="a"/>
    <w:link w:val="ac"/>
    <w:semiHidden/>
    <w:unhideWhenUsed/>
    <w:rsid w:val="00533D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533D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8B4E6B"/>
    <w:rPr>
      <w:rFonts w:ascii="Arial" w:hAnsi="Arial" w:cs="Arial"/>
    </w:rPr>
  </w:style>
  <w:style w:type="paragraph" w:customStyle="1" w:styleId="ConsPlusNormal0">
    <w:name w:val="ConsPlusNormal"/>
    <w:link w:val="ConsPlusNormal"/>
    <w:rsid w:val="008B4E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86FDF3E727E25B5B9B517E5CE37A7B5521BAE59CBB8412D6AAA89BAC3ER5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125115F04F6BAFE9F3944D862DC871D75C5D7FD847BC3A9450ED13BF53H8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13</cp:revision>
  <cp:lastPrinted>2016-04-27T04:02:00Z</cp:lastPrinted>
  <dcterms:created xsi:type="dcterms:W3CDTF">2016-04-27T03:24:00Z</dcterms:created>
  <dcterms:modified xsi:type="dcterms:W3CDTF">2016-05-20T12:03:00Z</dcterms:modified>
</cp:coreProperties>
</file>