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78" w:rsidRDefault="00192878" w:rsidP="001928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92878" w:rsidRDefault="00192878" w:rsidP="00192878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192878" w:rsidRDefault="00192878" w:rsidP="00192878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192878" w:rsidRDefault="00192878" w:rsidP="00192878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192878" w:rsidRDefault="00192878" w:rsidP="00192878">
      <w:pPr>
        <w:jc w:val="center"/>
      </w:pPr>
      <w:r>
        <w:t>Тел. (383-46) 45348, факс (383-46) 45342</w:t>
      </w:r>
    </w:p>
    <w:p w:rsidR="00192878" w:rsidRDefault="00192878" w:rsidP="00192878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92878" w:rsidRDefault="00192878" w:rsidP="0019287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09.11.2021                                                                                                   № 85</w:t>
      </w:r>
    </w:p>
    <w:p w:rsidR="00192878" w:rsidRDefault="00192878" w:rsidP="001928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2878" w:rsidRDefault="00192878" w:rsidP="001928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2878" w:rsidRPr="00E81E81" w:rsidRDefault="00192878" w:rsidP="00192878">
      <w:pPr>
        <w:pStyle w:val="ConsPlusTitle"/>
        <w:jc w:val="center"/>
        <w:rPr>
          <w:b w:val="0"/>
        </w:rPr>
      </w:pPr>
      <w:r w:rsidRPr="00E81E81">
        <w:rPr>
          <w:rFonts w:ascii="Times New Roman" w:hAnsi="Times New Roman" w:cs="Times New Roman"/>
          <w:b w:val="0"/>
          <w:sz w:val="28"/>
          <w:szCs w:val="28"/>
        </w:rPr>
        <w:t>Об организации пожарно-профилактической работы в</w:t>
      </w:r>
    </w:p>
    <w:p w:rsidR="00192878" w:rsidRPr="00E81E81" w:rsidRDefault="00192878" w:rsidP="00192878">
      <w:pPr>
        <w:pStyle w:val="ConsPlusTitle"/>
        <w:jc w:val="center"/>
        <w:rPr>
          <w:b w:val="0"/>
        </w:rPr>
      </w:pPr>
      <w:r w:rsidRPr="00E81E81">
        <w:rPr>
          <w:rFonts w:ascii="Times New Roman" w:hAnsi="Times New Roman" w:cs="Times New Roman"/>
          <w:b w:val="0"/>
          <w:sz w:val="28"/>
          <w:szCs w:val="28"/>
        </w:rPr>
        <w:t xml:space="preserve">жилом </w:t>
      </w:r>
      <w:proofErr w:type="gramStart"/>
      <w:r w:rsidRPr="00E81E81">
        <w:rPr>
          <w:rFonts w:ascii="Times New Roman" w:hAnsi="Times New Roman" w:cs="Times New Roman"/>
          <w:b w:val="0"/>
          <w:sz w:val="28"/>
          <w:szCs w:val="28"/>
        </w:rPr>
        <w:t>секторе</w:t>
      </w:r>
      <w:proofErr w:type="gramEnd"/>
      <w:r w:rsidRPr="00E81E81">
        <w:rPr>
          <w:rFonts w:ascii="Times New Roman" w:hAnsi="Times New Roman" w:cs="Times New Roman"/>
          <w:b w:val="0"/>
          <w:sz w:val="28"/>
          <w:szCs w:val="28"/>
        </w:rPr>
        <w:t xml:space="preserve"> и на объектах (в местах) с массовым пребыванием людей</w:t>
      </w:r>
    </w:p>
    <w:p w:rsidR="00192878" w:rsidRDefault="00192878" w:rsidP="001928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2878" w:rsidRDefault="00192878" w:rsidP="00192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23.06.2016 № 182-ФЗ «Об основах системы профилактики правонарушений в Российской Федерации», от 21.12.1994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 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 22.07.2008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 123-ФЗ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полномочий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0F3BA4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первичных мер пожарной безопасности в границах населенных пунктов, руководствуясь Уставом сельского поселения</w:t>
      </w:r>
      <w:r w:rsidRPr="0001498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0F3BA4">
        <w:rPr>
          <w:rFonts w:ascii="Times New Roman" w:hAnsi="Times New Roman"/>
          <w:sz w:val="28"/>
          <w:szCs w:val="28"/>
        </w:rPr>
        <w:t xml:space="preserve"> сельсовета Сузунского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0F3BA4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0F3BA4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878" w:rsidRDefault="00192878" w:rsidP="001928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878" w:rsidRPr="00014985" w:rsidRDefault="00192878" w:rsidP="00192878">
      <w:pPr>
        <w:pStyle w:val="ConsPlusNormal"/>
        <w:jc w:val="both"/>
      </w:pPr>
      <w:r w:rsidRPr="0001498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2878" w:rsidRDefault="00192878" w:rsidP="00192878">
      <w:pPr>
        <w:shd w:val="clear" w:color="auto" w:fill="FFFFFF"/>
        <w:ind w:firstLine="720"/>
        <w:jc w:val="both"/>
      </w:pPr>
      <w:r>
        <w:rPr>
          <w:sz w:val="28"/>
          <w:szCs w:val="28"/>
        </w:rPr>
        <w:t>1. Утвердить:</w:t>
      </w:r>
    </w:p>
    <w:p w:rsidR="00192878" w:rsidRDefault="00192878" w:rsidP="00192878">
      <w:pPr>
        <w:shd w:val="clear" w:color="auto" w:fill="FFFFFF"/>
        <w:ind w:firstLine="720"/>
        <w:jc w:val="both"/>
      </w:pPr>
      <w:r>
        <w:rPr>
          <w:bCs/>
          <w:spacing w:val="-3"/>
          <w:sz w:val="28"/>
          <w:szCs w:val="28"/>
        </w:rPr>
        <w:t>1.1. План организации пожарно-профилактической работы в жилом секторе и на объектах (в местах) с массовым пребыванием людей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F3BA4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согласно приложению № 1</w:t>
      </w:r>
      <w:r>
        <w:rPr>
          <w:spacing w:val="-2"/>
          <w:sz w:val="28"/>
          <w:szCs w:val="28"/>
        </w:rPr>
        <w:t xml:space="preserve">. </w:t>
      </w:r>
    </w:p>
    <w:p w:rsidR="00192878" w:rsidRDefault="00192878" w:rsidP="00192878">
      <w:pPr>
        <w:ind w:firstLine="720"/>
        <w:jc w:val="both"/>
      </w:pPr>
      <w:r>
        <w:rPr>
          <w:sz w:val="28"/>
          <w:szCs w:val="28"/>
        </w:rPr>
        <w:t xml:space="preserve">1.2. Порядок реагирования при ухудшении пожарной обстановки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F3BA4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согласно приложению № 2.</w:t>
      </w:r>
    </w:p>
    <w:p w:rsidR="00192878" w:rsidRPr="00301C67" w:rsidRDefault="00192878" w:rsidP="00192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01C67">
        <w:rPr>
          <w:sz w:val="28"/>
          <w:szCs w:val="28"/>
        </w:rPr>
        <w:t xml:space="preserve">Опубликовать настоящее постановление в информационном </w:t>
      </w:r>
      <w:proofErr w:type="gramStart"/>
      <w:r w:rsidRPr="00301C67"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органос</w:t>
      </w:r>
      <w:proofErr w:type="spellEnd"/>
      <w:r>
        <w:rPr>
          <w:sz w:val="28"/>
          <w:szCs w:val="28"/>
        </w:rPr>
        <w:t xml:space="preserve">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r w:rsidRPr="00301C67">
        <w:rPr>
          <w:sz w:val="28"/>
          <w:szCs w:val="28"/>
        </w:rPr>
        <w:t>«</w:t>
      </w:r>
      <w:proofErr w:type="spellStart"/>
      <w:r w:rsidRPr="00301C67">
        <w:rPr>
          <w:sz w:val="28"/>
          <w:szCs w:val="28"/>
        </w:rPr>
        <w:t>Мышланский</w:t>
      </w:r>
      <w:proofErr w:type="spellEnd"/>
      <w:r w:rsidRPr="00301C67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01C67">
        <w:rPr>
          <w:sz w:val="28"/>
          <w:szCs w:val="28"/>
        </w:rPr>
        <w:t>Мышланского</w:t>
      </w:r>
      <w:proofErr w:type="spellEnd"/>
      <w:r w:rsidRPr="00301C67">
        <w:rPr>
          <w:sz w:val="28"/>
          <w:szCs w:val="28"/>
        </w:rPr>
        <w:t xml:space="preserve"> сельсовета Сузунского района Новосибирской области.</w:t>
      </w:r>
    </w:p>
    <w:p w:rsidR="00192878" w:rsidRDefault="00192878" w:rsidP="0019287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2878" w:rsidRDefault="00192878" w:rsidP="0019287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2878" w:rsidRPr="00301C67" w:rsidRDefault="00192878" w:rsidP="0019287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C6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01C67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301C67">
        <w:rPr>
          <w:rFonts w:ascii="Times New Roman" w:hAnsi="Times New Roman"/>
          <w:sz w:val="28"/>
          <w:szCs w:val="28"/>
        </w:rPr>
        <w:t xml:space="preserve"> сельсовета </w:t>
      </w:r>
    </w:p>
    <w:p w:rsidR="00192878" w:rsidRDefault="00192878" w:rsidP="00192878">
      <w:pPr>
        <w:jc w:val="both"/>
        <w:rPr>
          <w:sz w:val="28"/>
          <w:szCs w:val="28"/>
        </w:rPr>
      </w:pPr>
      <w:r w:rsidRPr="00301C67">
        <w:rPr>
          <w:sz w:val="28"/>
          <w:szCs w:val="28"/>
        </w:rPr>
        <w:t xml:space="preserve">Сузунского района Новосибирской области        </w:t>
      </w:r>
      <w:r>
        <w:rPr>
          <w:sz w:val="28"/>
          <w:szCs w:val="28"/>
        </w:rPr>
        <w:t xml:space="preserve">                                В.С. Титов</w:t>
      </w:r>
    </w:p>
    <w:p w:rsidR="00192878" w:rsidRPr="00F44E66" w:rsidRDefault="00192878" w:rsidP="00192878">
      <w:pPr>
        <w:ind w:firstLine="709"/>
        <w:jc w:val="both"/>
        <w:rPr>
          <w:sz w:val="28"/>
          <w:szCs w:val="28"/>
        </w:rPr>
        <w:sectPr w:rsidR="00192878" w:rsidRPr="00F44E66" w:rsidSect="00192878">
          <w:pgSz w:w="11906" w:h="16838"/>
          <w:pgMar w:top="567" w:right="567" w:bottom="851" w:left="1134" w:header="720" w:footer="720" w:gutter="0"/>
          <w:cols w:space="720"/>
          <w:docGrid w:linePitch="360"/>
        </w:sectPr>
      </w:pPr>
    </w:p>
    <w:p w:rsidR="00192878" w:rsidRPr="00EB2640" w:rsidRDefault="00192878" w:rsidP="00192878">
      <w:pPr>
        <w:pStyle w:val="ConsPlusNormal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:rsidR="00192878" w:rsidRPr="00EB2640" w:rsidRDefault="00192878" w:rsidP="00192878">
      <w:pPr>
        <w:pStyle w:val="ConsPlusNormal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92878" w:rsidRPr="00EB2640" w:rsidRDefault="00192878" w:rsidP="0019287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Мышланского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2640">
        <w:rPr>
          <w:rFonts w:ascii="Times New Roman" w:hAnsi="Times New Roman"/>
          <w:sz w:val="24"/>
          <w:szCs w:val="24"/>
        </w:rPr>
        <w:t xml:space="preserve">сельсовета </w:t>
      </w:r>
    </w:p>
    <w:p w:rsidR="00192878" w:rsidRPr="00EB2640" w:rsidRDefault="00192878" w:rsidP="0019287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EB2640">
        <w:rPr>
          <w:rFonts w:ascii="Times New Roman" w:hAnsi="Times New Roman"/>
          <w:sz w:val="24"/>
          <w:szCs w:val="24"/>
        </w:rPr>
        <w:t xml:space="preserve">Сузунского района Новосибирской области </w:t>
      </w:r>
    </w:p>
    <w:p w:rsidR="00192878" w:rsidRPr="00EB2640" w:rsidRDefault="00192878" w:rsidP="00192878">
      <w:pPr>
        <w:pStyle w:val="ConsPlusNormal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09.11.2021</w:t>
      </w:r>
      <w:r w:rsidRPr="00EB264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85</w:t>
      </w:r>
    </w:p>
    <w:p w:rsidR="00192878" w:rsidRPr="00EB2640" w:rsidRDefault="00192878" w:rsidP="00192878">
      <w:pPr>
        <w:shd w:val="clear" w:color="auto" w:fill="FFFFFF"/>
        <w:tabs>
          <w:tab w:val="left" w:pos="4587"/>
          <w:tab w:val="center" w:pos="5232"/>
        </w:tabs>
        <w:jc w:val="both"/>
        <w:rPr>
          <w:bCs/>
          <w:spacing w:val="-3"/>
        </w:rPr>
      </w:pPr>
    </w:p>
    <w:p w:rsidR="00192878" w:rsidRDefault="00192878" w:rsidP="00192878">
      <w:pPr>
        <w:shd w:val="clear" w:color="auto" w:fill="FFFFFF"/>
        <w:tabs>
          <w:tab w:val="left" w:pos="4587"/>
          <w:tab w:val="center" w:pos="5232"/>
        </w:tabs>
        <w:rPr>
          <w:bCs/>
          <w:spacing w:val="-3"/>
          <w:sz w:val="28"/>
          <w:szCs w:val="28"/>
        </w:rPr>
      </w:pPr>
    </w:p>
    <w:p w:rsidR="00192878" w:rsidRDefault="00192878" w:rsidP="00192878">
      <w:pPr>
        <w:shd w:val="clear" w:color="auto" w:fill="FFFFFF"/>
        <w:tabs>
          <w:tab w:val="left" w:pos="4587"/>
          <w:tab w:val="center" w:pos="5232"/>
        </w:tabs>
        <w:rPr>
          <w:bCs/>
          <w:spacing w:val="-3"/>
          <w:sz w:val="28"/>
          <w:szCs w:val="28"/>
        </w:rPr>
      </w:pPr>
    </w:p>
    <w:p w:rsidR="00192878" w:rsidRPr="00F44E66" w:rsidRDefault="00192878" w:rsidP="00192878">
      <w:pPr>
        <w:shd w:val="clear" w:color="auto" w:fill="FFFFFF"/>
        <w:jc w:val="center"/>
      </w:pPr>
      <w:r w:rsidRPr="00F44E66">
        <w:rPr>
          <w:bCs/>
          <w:spacing w:val="-3"/>
          <w:sz w:val="28"/>
          <w:szCs w:val="28"/>
        </w:rPr>
        <w:t>План</w:t>
      </w:r>
    </w:p>
    <w:p w:rsidR="00192878" w:rsidRDefault="00192878" w:rsidP="00192878">
      <w:pPr>
        <w:shd w:val="clear" w:color="auto" w:fill="FFFFFF"/>
        <w:jc w:val="center"/>
        <w:rPr>
          <w:sz w:val="28"/>
          <w:szCs w:val="28"/>
        </w:rPr>
      </w:pPr>
      <w:r w:rsidRPr="00F44E66">
        <w:rPr>
          <w:bCs/>
          <w:spacing w:val="-3"/>
          <w:sz w:val="28"/>
          <w:szCs w:val="28"/>
        </w:rPr>
        <w:t>организации пожарно-профилактической работы в жилом секторе и на объектах (в местах) с массовым пребыванием людей</w:t>
      </w:r>
      <w:r w:rsidRPr="00F44E66">
        <w:rPr>
          <w:spacing w:val="-3"/>
          <w:sz w:val="28"/>
          <w:szCs w:val="28"/>
        </w:rPr>
        <w:t xml:space="preserve"> </w:t>
      </w:r>
      <w:r w:rsidRPr="00F44E66">
        <w:rPr>
          <w:spacing w:val="-2"/>
          <w:sz w:val="28"/>
          <w:szCs w:val="28"/>
        </w:rPr>
        <w:t>на территории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F3BA4">
        <w:rPr>
          <w:sz w:val="28"/>
          <w:szCs w:val="28"/>
        </w:rPr>
        <w:t xml:space="preserve"> сельсовета Сузунского района Новосибирской области</w:t>
      </w:r>
    </w:p>
    <w:p w:rsidR="00192878" w:rsidRDefault="00192878" w:rsidP="00192878">
      <w:pPr>
        <w:shd w:val="clear" w:color="auto" w:fill="FFFFFF"/>
        <w:jc w:val="center"/>
        <w:rPr>
          <w:i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9"/>
        <w:gridCol w:w="6381"/>
        <w:gridCol w:w="1551"/>
        <w:gridCol w:w="1509"/>
      </w:tblGrid>
      <w:tr w:rsidR="00192878" w:rsidTr="00C46BF3">
        <w:trPr>
          <w:trHeight w:val="47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  <w:spacing w:val="-6"/>
              </w:rPr>
              <w:t>п\</w:t>
            </w:r>
            <w:proofErr w:type="gramStart"/>
            <w:r>
              <w:rPr>
                <w:bCs/>
                <w:spacing w:val="-6"/>
              </w:rPr>
              <w:t>п</w:t>
            </w:r>
            <w:proofErr w:type="spellEnd"/>
            <w:proofErr w:type="gramEnd"/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Наименование мероприятия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Срок исполнения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Исполнитель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Проведение корректировки паспорта жилого сектора по  населённому пункту </w:t>
            </w:r>
            <w:proofErr w:type="spellStart"/>
            <w:r>
              <w:t>Мышланского</w:t>
            </w:r>
            <w:proofErr w:type="spellEnd"/>
            <w:r w:rsidRPr="00F44E66">
              <w:t xml:space="preserve"> сельсовета Сузунского района Новосибирской области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(сведения по количеству домов, количеству проживающего населения в домах, по их социальному положению)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Каждый месяц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Заместитель Главы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Определение лиц, ответственных за проведение профилактических мероприятий в населённых </w:t>
            </w:r>
            <w:proofErr w:type="gramStart"/>
            <w:r>
              <w:t>пунктах</w:t>
            </w:r>
            <w:proofErr w:type="gramEnd"/>
            <w:r>
              <w:t xml:space="preserve"> </w:t>
            </w:r>
            <w:proofErr w:type="spellStart"/>
            <w:r>
              <w:t>Мышланского</w:t>
            </w:r>
            <w:proofErr w:type="spellEnd"/>
            <w:r w:rsidRPr="00F44E66">
              <w:t xml:space="preserve"> сельсовета Сузунского района Новосибирской области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Глава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proofErr w:type="gramStart"/>
            <w:r>
              <w:t>Определение формы профилактической работы с населением в населённом пункте (в том числе через распространяемые в населённом пункте средства массовой информации, имеющиеся на территории населённого пункта информационные стенды и т.п.)</w:t>
            </w:r>
            <w:proofErr w:type="gramEnd"/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специалист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tabs>
                <w:tab w:val="left" w:pos="1210"/>
              </w:tabs>
              <w:jc w:val="both"/>
            </w:pPr>
            <w:r>
              <w:t xml:space="preserve">Проведение разъяснительной работы среди населения о целесообразности оборудования жилых помещений автономными дымовыми пожарными </w:t>
            </w:r>
            <w:proofErr w:type="spellStart"/>
            <w:r>
              <w:t>извещателями</w:t>
            </w:r>
            <w:proofErr w:type="spellEnd"/>
            <w:r>
              <w:t xml:space="preserve"> жилых помещений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tabs>
                <w:tab w:val="left" w:pos="1210"/>
              </w:tabs>
              <w:jc w:val="both"/>
            </w:pPr>
            <w:r>
              <w:t xml:space="preserve">Организация работы по установке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в жилых домах, где проживают социально-незащищенная категория граждан и многодетные семьи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выполнению требований пожарной безопасности на подведомственных объектах и территориях, в том числе в муниципальном жилищном фонде, и исполнению предписаний должностных лиц федерального государственного пожарного надзора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343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pStyle w:val="ConsPlusNormal"/>
              <w:ind w:firstLine="0"/>
              <w:jc w:val="both"/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Федерации, утвержденным постановлением Правительства Российской Федерации от 16.09.2020 № 1479,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противопожарного расстояния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 зданиями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pStyle w:val="ConsPlusNormal"/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за обеспечением забора в любое время года воды из источников наружного водоснабжения, расположенных в населенных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пунктах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на прилегающих к ним территориях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239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подъездных путей к зданиям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источникам наружного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противопожарного водоснабжения для беспрепятственного проезда и установки пожарной техники. При ухудшении погодных условий, связанных с выпадением осадков проведение проверок по обеспечению проездов к объектам и источникам наружного противопожарного водоснабжения, своевременной очистки пожарных гидрантов в зимний период времени.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Разработка (при необходимости корректировка) порядка реагирования при ухудшении пожарной обстановки на территории населенных пунктов </w:t>
            </w:r>
            <w:proofErr w:type="spellStart"/>
            <w:r>
              <w:t>Мышланского</w:t>
            </w:r>
            <w:proofErr w:type="spellEnd"/>
            <w:r w:rsidRPr="00F44E66">
              <w:t xml:space="preserve"> сельсовета Сузунского района Новосибирской области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Организация и проведение мероприятий по профилактике пожаров в жилом секторе с привлечением представителей уличных комитетов, управляющих организаций, в том числе путем проведения </w:t>
            </w:r>
            <w:proofErr w:type="spellStart"/>
            <w:r>
              <w:t>подворовых</w:t>
            </w:r>
            <w:proofErr w:type="spellEnd"/>
            <w:r>
              <w:t xml:space="preserve"> обходов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67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>Проведение мероприятий по выявлению бесхозных строений, помещений и других мест возможного проживания лиц без определённого места жительства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99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77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14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  <w:tr w:rsidR="00192878" w:rsidTr="00C46BF3">
        <w:trPr>
          <w:trHeight w:val="29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>Проведение противопожарной пропаганды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878" w:rsidRDefault="00192878" w:rsidP="00C46BF3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</w:tc>
      </w:tr>
    </w:tbl>
    <w:p w:rsidR="00192878" w:rsidRDefault="00192878" w:rsidP="00192878">
      <w:pPr>
        <w:shd w:val="clear" w:color="auto" w:fill="FFFFFF"/>
        <w:jc w:val="right"/>
        <w:rPr>
          <w:bCs/>
          <w:spacing w:val="-3"/>
          <w:sz w:val="28"/>
          <w:szCs w:val="28"/>
        </w:rPr>
      </w:pPr>
    </w:p>
    <w:p w:rsidR="00192878" w:rsidRDefault="00192878" w:rsidP="00192878">
      <w:pPr>
        <w:shd w:val="clear" w:color="auto" w:fill="FFFFFF"/>
        <w:jc w:val="right"/>
        <w:rPr>
          <w:bCs/>
          <w:spacing w:val="-3"/>
          <w:sz w:val="28"/>
          <w:szCs w:val="28"/>
        </w:rPr>
      </w:pPr>
    </w:p>
    <w:p w:rsidR="00192878" w:rsidRDefault="00192878" w:rsidP="00192878">
      <w:pPr>
        <w:shd w:val="clear" w:color="auto" w:fill="FFFFFF"/>
        <w:jc w:val="center"/>
      </w:pPr>
      <w:r>
        <w:rPr>
          <w:bCs/>
          <w:spacing w:val="-3"/>
          <w:sz w:val="28"/>
          <w:szCs w:val="28"/>
        </w:rPr>
        <w:t>________</w:t>
      </w:r>
    </w:p>
    <w:p w:rsidR="00192878" w:rsidRDefault="00192878" w:rsidP="00192878">
      <w:pPr>
        <w:shd w:val="clear" w:color="auto" w:fill="FFFFFF"/>
        <w:jc w:val="center"/>
        <w:rPr>
          <w:bCs/>
          <w:spacing w:val="-3"/>
          <w:sz w:val="28"/>
          <w:szCs w:val="28"/>
        </w:rPr>
      </w:pPr>
    </w:p>
    <w:p w:rsidR="00192878" w:rsidRDefault="00192878" w:rsidP="00192878">
      <w:pPr>
        <w:shd w:val="clear" w:color="auto" w:fill="FFFFFF"/>
        <w:rPr>
          <w:bCs/>
          <w:spacing w:val="-3"/>
          <w:sz w:val="28"/>
          <w:szCs w:val="28"/>
        </w:rPr>
      </w:pPr>
    </w:p>
    <w:p w:rsidR="00192878" w:rsidRDefault="00192878" w:rsidP="00192878">
      <w:pPr>
        <w:sectPr w:rsidR="00192878" w:rsidSect="0019287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192878" w:rsidRPr="00EB2640" w:rsidRDefault="00192878" w:rsidP="00192878">
      <w:pPr>
        <w:pStyle w:val="ConsPlusNormal"/>
        <w:ind w:firstLine="0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192878" w:rsidRPr="00EB2640" w:rsidRDefault="00192878" w:rsidP="00192878">
      <w:pPr>
        <w:pStyle w:val="ConsPlusNormal"/>
        <w:ind w:firstLine="0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92878" w:rsidRPr="00EB2640" w:rsidRDefault="00192878" w:rsidP="001928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Мышланского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2640">
        <w:rPr>
          <w:rFonts w:ascii="Times New Roman" w:hAnsi="Times New Roman"/>
          <w:sz w:val="24"/>
          <w:szCs w:val="24"/>
        </w:rPr>
        <w:t xml:space="preserve"> сельсовета </w:t>
      </w:r>
    </w:p>
    <w:p w:rsidR="00192878" w:rsidRPr="00EB2640" w:rsidRDefault="00192878" w:rsidP="00192878">
      <w:pPr>
        <w:pStyle w:val="ConsPlusNormal"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EB2640">
        <w:rPr>
          <w:rFonts w:ascii="Times New Roman" w:hAnsi="Times New Roman"/>
          <w:sz w:val="24"/>
          <w:szCs w:val="24"/>
        </w:rPr>
        <w:t>Сузунского района Новосибирской области</w:t>
      </w:r>
      <w:r w:rsidRPr="00EB2640">
        <w:rPr>
          <w:rFonts w:ascii="Times New Roman" w:hAnsi="Times New Roman"/>
          <w:i/>
          <w:sz w:val="24"/>
          <w:szCs w:val="24"/>
        </w:rPr>
        <w:t xml:space="preserve"> </w:t>
      </w:r>
    </w:p>
    <w:p w:rsidR="00192878" w:rsidRPr="00EB2640" w:rsidRDefault="00192878" w:rsidP="00192878">
      <w:pPr>
        <w:pStyle w:val="ConsPlusNormal"/>
        <w:ind w:firstLine="0"/>
        <w:jc w:val="right"/>
        <w:rPr>
          <w:sz w:val="24"/>
          <w:szCs w:val="24"/>
        </w:rPr>
      </w:pPr>
      <w:r w:rsidRPr="00EB264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09.11.2021</w:t>
      </w:r>
      <w:r w:rsidRPr="00EB264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85</w:t>
      </w: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Pr="00F44E66" w:rsidRDefault="00192878" w:rsidP="00192878">
      <w:pPr>
        <w:jc w:val="center"/>
      </w:pPr>
      <w:r w:rsidRPr="00F44E66">
        <w:rPr>
          <w:sz w:val="28"/>
          <w:szCs w:val="28"/>
        </w:rPr>
        <w:t>Порядок</w:t>
      </w:r>
    </w:p>
    <w:p w:rsidR="00192878" w:rsidRPr="00F44E66" w:rsidRDefault="00192878" w:rsidP="00192878">
      <w:pPr>
        <w:jc w:val="center"/>
        <w:rPr>
          <w:i/>
          <w:sz w:val="28"/>
          <w:szCs w:val="28"/>
        </w:rPr>
      </w:pPr>
      <w:r w:rsidRPr="00F44E66">
        <w:rPr>
          <w:sz w:val="28"/>
          <w:szCs w:val="28"/>
        </w:rPr>
        <w:t>реагирования при ухудшении пожарной обстановки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F44E66">
        <w:rPr>
          <w:sz w:val="28"/>
          <w:szCs w:val="28"/>
        </w:rPr>
        <w:t xml:space="preserve"> сельсовета Сузунского района Новосибирской области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7380"/>
        <w:gridCol w:w="1800"/>
      </w:tblGrid>
      <w:tr w:rsidR="00192878" w:rsidTr="00C46BF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Исполнитель</w:t>
            </w:r>
          </w:p>
        </w:tc>
      </w:tr>
      <w:tr w:rsidR="00192878" w:rsidTr="00C46BF3">
        <w:trPr>
          <w:trHeight w:val="8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Проведение сходов (собраний) граждан и дополнительных </w:t>
            </w:r>
            <w:r>
              <w:rPr>
                <w:spacing w:val="-1"/>
              </w:rPr>
              <w:t>инструктажей по месту жительства.</w:t>
            </w:r>
          </w:p>
          <w:p w:rsidR="00192878" w:rsidRDefault="00192878" w:rsidP="00C46BF3">
            <w:pPr>
              <w:shd w:val="clear" w:color="auto" w:fill="FFFFFF"/>
              <w:jc w:val="both"/>
            </w:pPr>
            <w:r>
              <w:t>Увеличение количества лиц по каждому населённому пункту, которые привлекаются для проведения профилактических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snapToGrid w:val="0"/>
              <w:jc w:val="center"/>
            </w:pPr>
            <w:r>
              <w:t>Глава</w:t>
            </w:r>
          </w:p>
        </w:tc>
      </w:tr>
      <w:tr w:rsidR="00192878" w:rsidTr="00C46BF3">
        <w:trPr>
          <w:trHeight w:val="10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both"/>
            </w:pPr>
            <w:r>
              <w:t>Организация и проведение комиссионных обследований жилых домов (квартир), в которых проживают социально-незащищенные и социально-неблагополучные категории граждан, многодетные семьи, как стоящих на различных учетах, так и не стоящих, но требующие повышенного внимания</w:t>
            </w:r>
            <w:r>
              <w:rPr>
                <w:spacing w:val="-2"/>
              </w:rPr>
              <w:t xml:space="preserve">, в том числе </w:t>
            </w:r>
            <w:r>
              <w:t xml:space="preserve">на предмет состояния электропроводки и </w:t>
            </w:r>
            <w:r>
              <w:rPr>
                <w:spacing w:val="-1"/>
              </w:rPr>
              <w:t>печного отопления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snapToGrid w:val="0"/>
              <w:jc w:val="center"/>
            </w:pPr>
            <w:r>
              <w:t>Заместитель Главы</w:t>
            </w:r>
          </w:p>
        </w:tc>
      </w:tr>
      <w:tr w:rsidR="00192878" w:rsidTr="00C46BF3">
        <w:trPr>
          <w:trHeight w:val="7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shd w:val="clear" w:color="auto" w:fill="FFFFFF"/>
              <w:jc w:val="both"/>
            </w:pPr>
            <w:r>
              <w:t xml:space="preserve">Проведение дополнительных мероприятий по профилактике </w:t>
            </w:r>
            <w:r>
              <w:rPr>
                <w:spacing w:val="-2"/>
              </w:rPr>
              <w:t xml:space="preserve">пожаров в жилом секторе населенных пунктов, где </w:t>
            </w:r>
            <w:r>
              <w:t>отмечается ухудшение обстановки с пожарами или последствиями от них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 w:rsidRPr="00C80B08">
              <w:t>Глава</w:t>
            </w:r>
          </w:p>
        </w:tc>
      </w:tr>
      <w:tr w:rsidR="00192878" w:rsidTr="00C46BF3">
        <w:trPr>
          <w:trHeight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both"/>
            </w:pPr>
            <w:r>
              <w:t xml:space="preserve">Информирование населения о мерах пожарной безопасности  в быту и </w:t>
            </w:r>
            <w:r>
              <w:rPr>
                <w:spacing w:val="-3"/>
              </w:rPr>
              <w:t xml:space="preserve">доведение информации о причинах произошедших пожаров с </w:t>
            </w:r>
            <w:r>
              <w:t>гибелью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878" w:rsidRDefault="00192878" w:rsidP="00C46BF3">
            <w:pPr>
              <w:jc w:val="center"/>
            </w:pPr>
            <w:r w:rsidRPr="00C80B08">
              <w:t>Глава</w:t>
            </w:r>
          </w:p>
        </w:tc>
      </w:tr>
    </w:tbl>
    <w:p w:rsidR="00192878" w:rsidRDefault="00192878" w:rsidP="00192878">
      <w:pPr>
        <w:shd w:val="clear" w:color="auto" w:fill="FFFFFF"/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192878" w:rsidRDefault="00192878" w:rsidP="00192878">
      <w:pPr>
        <w:jc w:val="center"/>
        <w:rPr>
          <w:sz w:val="28"/>
          <w:szCs w:val="28"/>
        </w:rPr>
      </w:pPr>
    </w:p>
    <w:p w:rsidR="008F03AB" w:rsidRDefault="00F573B2"/>
    <w:sectPr w:rsidR="008F03AB" w:rsidSect="001928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878"/>
    <w:rsid w:val="00162D9F"/>
    <w:rsid w:val="00192878"/>
    <w:rsid w:val="00591E38"/>
    <w:rsid w:val="008255CB"/>
    <w:rsid w:val="00967B5F"/>
    <w:rsid w:val="00AB4CCD"/>
    <w:rsid w:val="00AD5B54"/>
    <w:rsid w:val="00D54F5F"/>
    <w:rsid w:val="00F5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192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92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87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92878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92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19287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2F427F444D7AEB6088ADAA3iDv8E" TargetMode="External"/><Relationship Id="rId5" Type="http://schemas.openxmlformats.org/officeDocument/2006/relationships/hyperlink" Target="consultantplus://offline/ref=90C7C56AC4585BF26BFBA7155066D2C7E483F220F748D7AEB6088ADAA3D8DA52021A5FBB321C73F2i3v2E" TargetMode="External"/><Relationship Id="rId4" Type="http://schemas.openxmlformats.org/officeDocument/2006/relationships/hyperlink" Target="consultantplus://offline/ref=90C7C56AC4585BF26BFBA7155066D2C7E483F727F247D7AEB6088ADAA3D8DA52021A5FB833i1v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6556</Characters>
  <Application>Microsoft Office Word</Application>
  <DocSecurity>0</DocSecurity>
  <Lines>54</Lines>
  <Paragraphs>15</Paragraphs>
  <ScaleCrop>false</ScaleCrop>
  <Company>Computer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2022-01-17T04:29:00Z</dcterms:created>
  <dcterms:modified xsi:type="dcterms:W3CDTF">2022-01-17T04:29:00Z</dcterms:modified>
</cp:coreProperties>
</file>