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8F6B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5B2704D2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14:paraId="22BF8A6C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14:paraId="64ADCE88">
      <w:pPr>
        <w:jc w:val="center"/>
      </w:pPr>
      <w:r>
        <w:t>Ул. Советская, 50 с. Мышланка 633650</w:t>
      </w:r>
    </w:p>
    <w:p w14:paraId="5B24EB13">
      <w:pPr>
        <w:jc w:val="center"/>
      </w:pPr>
      <w:r>
        <w:t>Тел. (383-46) 45348, факс (383-46) 45348</w:t>
      </w:r>
    </w:p>
    <w:p w14:paraId="39B3A378">
      <w:pPr>
        <w:jc w:val="center"/>
      </w:pPr>
      <w:r>
        <w:rPr>
          <w:lang w:val="en-US"/>
        </w:rPr>
        <w:t>myshlan</w:t>
      </w:r>
      <w:r>
        <w:t>@</w:t>
      </w:r>
      <w:r>
        <w:rPr>
          <w:lang w:val="en-US"/>
        </w:rPr>
        <w:t>suzunadm</w:t>
      </w:r>
      <w:r>
        <w:t>.</w:t>
      </w:r>
      <w:r>
        <w:rPr>
          <w:lang w:val="en-US"/>
        </w:rPr>
        <w:t>ru</w:t>
      </w:r>
    </w:p>
    <w:p w14:paraId="70B1A0CC"/>
    <w:p w14:paraId="2E1BA5C2"/>
    <w:p w14:paraId="3F04325F">
      <w:pPr>
        <w:jc w:val="center"/>
        <w:rPr>
          <w:sz w:val="28"/>
        </w:rPr>
      </w:pPr>
      <w:r>
        <w:rPr>
          <w:sz w:val="28"/>
        </w:rPr>
        <w:t>ПОСТАНОВЛЕНИЕ</w:t>
      </w:r>
    </w:p>
    <w:p w14:paraId="2967CA51">
      <w:pPr>
        <w:jc w:val="center"/>
        <w:rPr>
          <w:sz w:val="28"/>
        </w:rPr>
      </w:pPr>
      <w:r>
        <w:rPr>
          <w:sz w:val="28"/>
        </w:rPr>
        <w:t>с. Мышланка</w:t>
      </w:r>
    </w:p>
    <w:p w14:paraId="6509660E">
      <w:pPr>
        <w:jc w:val="center"/>
        <w:rPr>
          <w:sz w:val="28"/>
        </w:rPr>
      </w:pPr>
    </w:p>
    <w:p w14:paraId="61163619">
      <w:pPr>
        <w:jc w:val="center"/>
        <w:rPr>
          <w:sz w:val="28"/>
        </w:rPr>
      </w:pPr>
    </w:p>
    <w:p w14:paraId="0BC033AB">
      <w:pPr>
        <w:jc w:val="both"/>
        <w:rPr>
          <w:sz w:val="28"/>
          <w:szCs w:val="28"/>
        </w:rPr>
      </w:pPr>
      <w:r>
        <w:rPr>
          <w:sz w:val="28"/>
          <w:szCs w:val="28"/>
        </w:rPr>
        <w:t>От 22.04.2022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№ 44</w:t>
      </w:r>
    </w:p>
    <w:p w14:paraId="2E551A59">
      <w:pPr>
        <w:jc w:val="both"/>
        <w:rPr>
          <w:sz w:val="28"/>
          <w:szCs w:val="28"/>
        </w:rPr>
      </w:pPr>
    </w:p>
    <w:p w14:paraId="55B0E016">
      <w:pPr>
        <w:jc w:val="both"/>
        <w:rPr>
          <w:sz w:val="28"/>
          <w:szCs w:val="28"/>
        </w:rPr>
      </w:pPr>
    </w:p>
    <w:p w14:paraId="2D87C20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исполнении бюджета Мышланского сельсовета</w:t>
      </w:r>
    </w:p>
    <w:p w14:paraId="1B6504F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Сузунского района Новосибирской области</w:t>
      </w:r>
    </w:p>
    <w:p w14:paraId="1D88D6E9">
      <w:pPr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>за 1 квартал 2022 года</w:t>
      </w:r>
      <w:r>
        <w:rPr>
          <w:color w:val="000000"/>
          <w:sz w:val="28"/>
          <w:szCs w:val="28"/>
        </w:rPr>
        <w:tab/>
      </w:r>
    </w:p>
    <w:bookmarkEnd w:id="0"/>
    <w:p w14:paraId="2BB635B1">
      <w:pPr>
        <w:jc w:val="both"/>
        <w:rPr>
          <w:color w:val="000000"/>
          <w:sz w:val="28"/>
          <w:szCs w:val="28"/>
        </w:rPr>
      </w:pPr>
    </w:p>
    <w:p w14:paraId="510B8CAE">
      <w:pPr>
        <w:jc w:val="both"/>
        <w:rPr>
          <w:color w:val="000000"/>
          <w:sz w:val="28"/>
          <w:szCs w:val="28"/>
        </w:rPr>
      </w:pPr>
    </w:p>
    <w:p w14:paraId="7E4DB8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Руководствуясь статьей 264.2 Бюджетного кодекса Российской Федерации, статьей 34 Положения «О бюджетном процессе в Мышланском сельсовете Сузунского района Новосибирской области», утвержденного решением Совета депутатов Мышланского сельсовета Сузунского района Новосибирской области от 26.10.2021 № 58, администрация Мышланского сельсовета Сузунского района Новосибирской области</w:t>
      </w:r>
    </w:p>
    <w:p w14:paraId="619F50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1901F95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394200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 Мышланского сельсовета Сузунского района за 1 квартал 2022 года, со следующими показателями:</w:t>
      </w:r>
    </w:p>
    <w:p w14:paraId="1D130E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доходной части бюджета Мышланского сельсовета Сузунского района Новосибирской области за 1 квартал </w:t>
      </w:r>
      <w:r>
        <w:rPr>
          <w:color w:val="000000"/>
          <w:sz w:val="28"/>
          <w:szCs w:val="28"/>
        </w:rPr>
        <w:t>2022</w:t>
      </w:r>
      <w:r>
        <w:rPr>
          <w:sz w:val="28"/>
          <w:szCs w:val="28"/>
        </w:rPr>
        <w:t xml:space="preserve"> года по кодам классификации доходов бюджета, согласно приложению 1;</w:t>
      </w:r>
    </w:p>
    <w:p w14:paraId="5FEB4F5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бюджета Мышланского сельсовета Сузунского района Новосибирской области за 1 квартал 2022 года по разделам, подразделам классификации расходов бюджета, согласно приложению 2;</w:t>
      </w:r>
    </w:p>
    <w:p w14:paraId="604BA8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бюджета Мышланского сельсовета Сузунского района Новосибирской области за 1 квартал 2022 года по ведомственной структуре расходов бюджета, согласно приложению 3;</w:t>
      </w:r>
    </w:p>
    <w:p w14:paraId="64F9D2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бюджета Мышланского сельсовета Сузунского района Новосибирской области за 1 квартал 2022 года по источникам финансирования дефицита бюджета, согласно приложению 4.</w:t>
      </w:r>
    </w:p>
    <w:p w14:paraId="2FBCAB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отчет об исполнении бюджета Мышланского сельсовета Сузунского района Новосибирской области за 1 квартал 2022 года в Совет депутатов Мышланского сельсовета Сузунского района Новосибирской области, Ревизионную комиссию Сузунского района.</w:t>
      </w:r>
    </w:p>
    <w:p w14:paraId="390FEF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информационном бюллетене органов местного самоуправления Мышланского сельсовета «Мышланский Вестник» и разместить на официальном сайте администрации Мышланского сельсовета Сузунского района Новосибирской области.</w:t>
      </w:r>
    </w:p>
    <w:p w14:paraId="044F61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14:paraId="00B98048">
      <w:pPr>
        <w:rPr>
          <w:sz w:val="28"/>
          <w:szCs w:val="28"/>
        </w:rPr>
      </w:pPr>
    </w:p>
    <w:p w14:paraId="7C031255">
      <w:pPr>
        <w:rPr>
          <w:sz w:val="28"/>
          <w:szCs w:val="28"/>
        </w:rPr>
      </w:pPr>
    </w:p>
    <w:p w14:paraId="6DE42B2D">
      <w:pPr>
        <w:rPr>
          <w:sz w:val="28"/>
          <w:szCs w:val="28"/>
        </w:rPr>
      </w:pPr>
      <w:r>
        <w:rPr>
          <w:sz w:val="28"/>
          <w:szCs w:val="28"/>
        </w:rPr>
        <w:t xml:space="preserve">Глава Мышланского сельсовета </w:t>
      </w:r>
    </w:p>
    <w:p w14:paraId="533454CF">
      <w:r>
        <w:rPr>
          <w:sz w:val="28"/>
          <w:szCs w:val="28"/>
        </w:rPr>
        <w:t xml:space="preserve">Сузунского района Новосибирской области                                            В.С. Титов  </w:t>
      </w:r>
    </w:p>
    <w:sectPr>
      <w:pgSz w:w="11906" w:h="16838"/>
      <w:pgMar w:top="1134" w:right="567" w:bottom="1134" w:left="1701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E06CC"/>
    <w:rsid w:val="0AAE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2025-08-05T10:37:00Z</dcterms:created>
  <dc:creator>barkh</dc:creator>
  <cp:lastModifiedBy>barkh</cp:lastModifiedBy>
  <dcterms:modified xsi:type="dcterms:W3CDTF">2025-08-05T10:38:45Z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EB1C44F43B194E34A9999C945BE838E8_11</vt:lpwstr>
  </property>
</Properties>
</file>