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007AAB" w:rsidRPr="003A5641" w:rsidRDefault="00007AAB" w:rsidP="00007AAB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Семнадцатой</w:t>
      </w:r>
      <w:r w:rsidRPr="003A5641">
        <w:rPr>
          <w:sz w:val="28"/>
          <w:szCs w:val="28"/>
        </w:rPr>
        <w:t xml:space="preserve"> сессии</w:t>
      </w:r>
    </w:p>
    <w:p w:rsidR="00007AAB" w:rsidRPr="003A5641" w:rsidRDefault="00007AAB" w:rsidP="00007A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007AAB" w:rsidRDefault="00007AAB" w:rsidP="00007AAB">
      <w:pPr>
        <w:pStyle w:val="ConsPlusNormal"/>
        <w:tabs>
          <w:tab w:val="left" w:pos="-5670"/>
        </w:tabs>
        <w:ind w:firstLine="567"/>
        <w:jc w:val="both"/>
        <w:rPr>
          <w:sz w:val="28"/>
          <w:szCs w:val="28"/>
        </w:rPr>
      </w:pPr>
    </w:p>
    <w:p w:rsidR="00007AAB" w:rsidRDefault="00007AAB" w:rsidP="00007AAB">
      <w:pPr>
        <w:pStyle w:val="ConsPlusNormal"/>
        <w:tabs>
          <w:tab w:val="left" w:pos="-5670"/>
        </w:tabs>
        <w:ind w:firstLine="567"/>
        <w:jc w:val="both"/>
        <w:rPr>
          <w:sz w:val="28"/>
          <w:szCs w:val="28"/>
        </w:rPr>
      </w:pPr>
    </w:p>
    <w:p w:rsidR="00007AAB" w:rsidRDefault="00007AAB" w:rsidP="00007AAB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52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04.03.2022</w:t>
      </w:r>
      <w:r w:rsidRPr="00441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007AAB" w:rsidRDefault="00007AAB" w:rsidP="00007AAB">
      <w:pPr>
        <w:jc w:val="center"/>
        <w:rPr>
          <w:sz w:val="28"/>
          <w:szCs w:val="28"/>
        </w:rPr>
      </w:pPr>
    </w:p>
    <w:p w:rsidR="00007AAB" w:rsidRPr="003A5641" w:rsidRDefault="00007AAB" w:rsidP="00007AAB">
      <w:pPr>
        <w:jc w:val="center"/>
        <w:rPr>
          <w:sz w:val="28"/>
          <w:szCs w:val="28"/>
        </w:rPr>
      </w:pPr>
    </w:p>
    <w:p w:rsidR="00007AAB" w:rsidRDefault="00007AAB" w:rsidP="00007AAB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шестнадцатой</w:t>
      </w:r>
    </w:p>
    <w:p w:rsidR="00007AAB" w:rsidRDefault="00007AAB" w:rsidP="00007AAB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28.12.2021 года</w:t>
      </w:r>
    </w:p>
    <w:p w:rsidR="00007AAB" w:rsidRPr="0034131E" w:rsidRDefault="00007AAB" w:rsidP="00007AAB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007AAB" w:rsidRPr="0034131E" w:rsidRDefault="00007AAB" w:rsidP="00007AAB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007AAB" w:rsidRPr="0034131E" w:rsidRDefault="00007AAB" w:rsidP="00007AAB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22 год и плановый период 2023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24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007AAB" w:rsidRDefault="00007AAB" w:rsidP="00007AAB">
      <w:pPr>
        <w:tabs>
          <w:tab w:val="left" w:pos="6237"/>
        </w:tabs>
        <w:rPr>
          <w:sz w:val="28"/>
          <w:szCs w:val="28"/>
        </w:rPr>
      </w:pPr>
    </w:p>
    <w:p w:rsidR="00007AAB" w:rsidRPr="0034131E" w:rsidRDefault="00007AAB" w:rsidP="00007AAB">
      <w:pPr>
        <w:tabs>
          <w:tab w:val="left" w:pos="6237"/>
        </w:tabs>
        <w:rPr>
          <w:sz w:val="28"/>
          <w:szCs w:val="28"/>
        </w:rPr>
      </w:pPr>
    </w:p>
    <w:p w:rsidR="00007AAB" w:rsidRPr="0034131E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007AAB" w:rsidRDefault="00007AAB" w:rsidP="00007AAB">
      <w:pPr>
        <w:rPr>
          <w:sz w:val="28"/>
          <w:szCs w:val="28"/>
        </w:rPr>
      </w:pPr>
    </w:p>
    <w:p w:rsidR="00007AAB" w:rsidRPr="00964734" w:rsidRDefault="00007AAB" w:rsidP="00964734">
      <w:pPr>
        <w:ind w:firstLine="567"/>
        <w:rPr>
          <w:b/>
          <w:sz w:val="28"/>
          <w:szCs w:val="28"/>
        </w:rPr>
      </w:pPr>
      <w:r w:rsidRPr="00964734">
        <w:rPr>
          <w:b/>
          <w:sz w:val="28"/>
          <w:szCs w:val="28"/>
        </w:rPr>
        <w:t>РЕШИЛ: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28.12.2021 № 67 (16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22 год и плановый период 2023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24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007AAB" w:rsidRDefault="00007AAB" w:rsidP="00964734">
      <w:pPr>
        <w:numPr>
          <w:ilvl w:val="1"/>
          <w:numId w:val="1"/>
        </w:numPr>
        <w:tabs>
          <w:tab w:val="left" w:pos="828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 w:rsidR="00007AAB" w:rsidRPr="00DF2C7B" w:rsidRDefault="00007AAB" w:rsidP="00007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4319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07AAB" w:rsidRPr="00DF2C7B" w:rsidRDefault="00007AAB" w:rsidP="00007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007AAB" w:rsidRPr="00DF2C7B" w:rsidRDefault="00007AAB" w:rsidP="00007A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7 653 653,00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5 891 053,00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5 891 053,00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1 178 453,00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gramEnd"/>
    </w:p>
    <w:p w:rsidR="00007AAB" w:rsidRPr="00DF2C7B" w:rsidRDefault="00007AAB" w:rsidP="00007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8 017 621,29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7AAB" w:rsidRDefault="00007AAB" w:rsidP="00007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363 968,29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47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7AAB" w:rsidRDefault="00007AAB" w:rsidP="00964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Статью 6 изложить в следующей редакции: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370">
        <w:rPr>
          <w:sz w:val="28"/>
          <w:szCs w:val="28"/>
        </w:rPr>
        <w:t xml:space="preserve">Дорожный </w:t>
      </w:r>
      <w:r w:rsidRPr="008801BF"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8801BF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>»</w:t>
      </w:r>
    </w:p>
    <w:p w:rsidR="00007AAB" w:rsidRPr="00676F71" w:rsidRDefault="00007AAB" w:rsidP="00007AAB">
      <w:pPr>
        <w:ind w:firstLine="708"/>
        <w:jc w:val="both"/>
        <w:rPr>
          <w:sz w:val="28"/>
          <w:szCs w:val="28"/>
        </w:rPr>
      </w:pPr>
      <w:r w:rsidRPr="00DF2C7B">
        <w:rPr>
          <w:sz w:val="28"/>
          <w:szCs w:val="28"/>
        </w:rPr>
        <w:lastRenderedPageBreak/>
        <w:t> </w:t>
      </w:r>
      <w:proofErr w:type="gramStart"/>
      <w:r w:rsidRPr="00DF2C7B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DE0EB8">
        <w:rPr>
          <w:sz w:val="28"/>
          <w:szCs w:val="28"/>
        </w:rPr>
        <w:t xml:space="preserve"> год в сумме </w:t>
      </w:r>
      <w:r>
        <w:rPr>
          <w:sz w:val="28"/>
          <w:szCs w:val="28"/>
        </w:rPr>
        <w:t>1 857 991,67</w:t>
      </w:r>
      <w:r w:rsidRPr="00DE0EB8">
        <w:rPr>
          <w:sz w:val="28"/>
          <w:szCs w:val="28"/>
        </w:rPr>
        <w:t xml:space="preserve">  руб., в том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>числе</w:t>
      </w:r>
      <w:r>
        <w:rPr>
          <w:sz w:val="28"/>
          <w:szCs w:val="28"/>
        </w:rPr>
        <w:t xml:space="preserve"> за счет неиспользованного остатка акцизов на начало текущего финансового года – 59 135,27 руб.,</w:t>
      </w:r>
      <w:r w:rsidRPr="00A7592B"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>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>) двигателей, производимых на</w:t>
      </w:r>
      <w:proofErr w:type="gramEnd"/>
      <w:r w:rsidRPr="00DE0EB8">
        <w:rPr>
          <w:sz w:val="28"/>
          <w:szCs w:val="28"/>
        </w:rPr>
        <w:t xml:space="preserve"> </w:t>
      </w:r>
      <w:proofErr w:type="gramStart"/>
      <w:r w:rsidRPr="00DE0EB8">
        <w:rPr>
          <w:sz w:val="28"/>
          <w:szCs w:val="28"/>
        </w:rPr>
        <w:t xml:space="preserve">территории РФ- </w:t>
      </w:r>
      <w:r>
        <w:rPr>
          <w:sz w:val="28"/>
          <w:szCs w:val="28"/>
        </w:rPr>
        <w:t>504 600</w:t>
      </w:r>
      <w:r w:rsidRPr="00DE0EB8">
        <w:rPr>
          <w:sz w:val="28"/>
          <w:szCs w:val="28"/>
        </w:rPr>
        <w:t>,00 руб., за счет субсидий –</w:t>
      </w:r>
      <w:r>
        <w:rPr>
          <w:sz w:val="28"/>
          <w:szCs w:val="28"/>
        </w:rPr>
        <w:t xml:space="preserve"> 978 547</w:t>
      </w:r>
      <w:r w:rsidRPr="00DE0EB8">
        <w:rPr>
          <w:sz w:val="28"/>
          <w:szCs w:val="28"/>
        </w:rPr>
        <w:t xml:space="preserve">,00 руб., за счет собственных доходов поселения- </w:t>
      </w:r>
      <w:r>
        <w:rPr>
          <w:sz w:val="28"/>
          <w:szCs w:val="28"/>
        </w:rPr>
        <w:t>195 709,4</w:t>
      </w:r>
      <w:r w:rsidRPr="00DE0EB8">
        <w:rPr>
          <w:sz w:val="28"/>
          <w:szCs w:val="28"/>
        </w:rPr>
        <w:t>0 руб.</w:t>
      </w:r>
      <w:r>
        <w:rPr>
          <w:sz w:val="28"/>
          <w:szCs w:val="28"/>
        </w:rPr>
        <w:t xml:space="preserve"> за счет денежных  средств граждан – 120 000,00 руб.,</w:t>
      </w:r>
      <w:r w:rsidRPr="00DE0EB8">
        <w:rPr>
          <w:sz w:val="28"/>
          <w:szCs w:val="28"/>
        </w:rPr>
        <w:t>; на 202</w:t>
      </w:r>
      <w:r>
        <w:rPr>
          <w:sz w:val="28"/>
          <w:szCs w:val="28"/>
        </w:rPr>
        <w:t>3</w:t>
      </w:r>
      <w:r w:rsidRPr="00DE0EB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2 158 560</w:t>
      </w:r>
      <w:r w:rsidRPr="00DE0EB8">
        <w:rPr>
          <w:sz w:val="28"/>
          <w:szCs w:val="28"/>
        </w:rPr>
        <w:t>,00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>) двигателей, производимых на</w:t>
      </w:r>
      <w:proofErr w:type="gramEnd"/>
      <w:r w:rsidRPr="00DE0EB8">
        <w:rPr>
          <w:sz w:val="28"/>
          <w:szCs w:val="28"/>
        </w:rPr>
        <w:t xml:space="preserve"> </w:t>
      </w:r>
      <w:proofErr w:type="gramStart"/>
      <w:r w:rsidRPr="00DE0EB8">
        <w:rPr>
          <w:sz w:val="28"/>
          <w:szCs w:val="28"/>
        </w:rPr>
        <w:t>территории РФ-</w:t>
      </w:r>
      <w:r w:rsidRPr="009C6D11">
        <w:rPr>
          <w:sz w:val="28"/>
          <w:szCs w:val="28"/>
        </w:rPr>
        <w:t xml:space="preserve"> </w:t>
      </w:r>
      <w:r>
        <w:rPr>
          <w:sz w:val="28"/>
          <w:szCs w:val="28"/>
        </w:rPr>
        <w:t>528 500</w:t>
      </w:r>
      <w:r w:rsidRPr="00DE0EB8">
        <w:rPr>
          <w:sz w:val="28"/>
          <w:szCs w:val="28"/>
        </w:rPr>
        <w:t xml:space="preserve">,00 руб., за счет субсидии </w:t>
      </w:r>
      <w:r>
        <w:rPr>
          <w:sz w:val="28"/>
          <w:szCs w:val="28"/>
        </w:rPr>
        <w:t>–1 630 060</w:t>
      </w:r>
      <w:r w:rsidRPr="00DE0EB8">
        <w:rPr>
          <w:sz w:val="28"/>
          <w:szCs w:val="28"/>
        </w:rPr>
        <w:t xml:space="preserve">,00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>4 год – 557 200</w:t>
      </w:r>
      <w:r w:rsidRPr="00DE0EB8">
        <w:rPr>
          <w:sz w:val="28"/>
          <w:szCs w:val="28"/>
        </w:rPr>
        <w:t>,00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 xml:space="preserve">) двигателей, производимых на территории РФ- </w:t>
      </w:r>
      <w:r>
        <w:rPr>
          <w:sz w:val="28"/>
          <w:szCs w:val="28"/>
        </w:rPr>
        <w:t>557 200</w:t>
      </w:r>
      <w:r w:rsidRPr="00DE0EB8">
        <w:rPr>
          <w:sz w:val="28"/>
          <w:szCs w:val="28"/>
        </w:rPr>
        <w:t>,00</w:t>
      </w:r>
      <w:r>
        <w:rPr>
          <w:sz w:val="28"/>
          <w:szCs w:val="28"/>
        </w:rPr>
        <w:t xml:space="preserve"> руб., за счет субсидии</w:t>
      </w:r>
      <w:proofErr w:type="gramEnd"/>
      <w:r>
        <w:rPr>
          <w:sz w:val="28"/>
          <w:szCs w:val="28"/>
        </w:rPr>
        <w:t xml:space="preserve"> – </w:t>
      </w:r>
      <w:r w:rsidRPr="009C6D11">
        <w:rPr>
          <w:sz w:val="28"/>
          <w:szCs w:val="28"/>
        </w:rPr>
        <w:t>0</w:t>
      </w:r>
      <w:r w:rsidRPr="00DE0EB8">
        <w:rPr>
          <w:sz w:val="28"/>
          <w:szCs w:val="28"/>
        </w:rPr>
        <w:t xml:space="preserve">,00 руб., за счет собственных доходов поселения- </w:t>
      </w:r>
      <w:r>
        <w:rPr>
          <w:sz w:val="28"/>
          <w:szCs w:val="28"/>
        </w:rPr>
        <w:t>0,00 руб.</w:t>
      </w:r>
      <w:r w:rsidR="00964734">
        <w:rPr>
          <w:sz w:val="28"/>
          <w:szCs w:val="28"/>
        </w:rPr>
        <w:t>»;</w:t>
      </w:r>
    </w:p>
    <w:p w:rsidR="00007AAB" w:rsidRDefault="00007AAB" w:rsidP="00964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Статью 5 изложить в следующей редакции: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«Иные межбюджетные трансферты, предоставляемые 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области»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4734">
        <w:rPr>
          <w:sz w:val="28"/>
          <w:szCs w:val="28"/>
        </w:rPr>
        <w:t xml:space="preserve"> </w:t>
      </w:r>
      <w:r w:rsidRPr="00DF2C7B">
        <w:rPr>
          <w:sz w:val="28"/>
          <w:szCs w:val="28"/>
        </w:rPr>
        <w:t xml:space="preserve">Утвердить объем иных межбюджетных трансфертов, </w:t>
      </w:r>
      <w:r>
        <w:rPr>
          <w:sz w:val="28"/>
          <w:szCs w:val="28"/>
        </w:rPr>
        <w:t xml:space="preserve">предоставляемы </w:t>
      </w:r>
      <w:r w:rsidRPr="00DF2C7B"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>в бюджет</w:t>
      </w:r>
      <w:r w:rsidRPr="00DF2C7B">
        <w:t xml:space="preserve"> </w:t>
      </w:r>
      <w:r>
        <w:rPr>
          <w:sz w:val="28"/>
          <w:szCs w:val="28"/>
        </w:rPr>
        <w:t>Сузунского района</w:t>
      </w:r>
      <w:r w:rsidRPr="00DF2C7B">
        <w:rPr>
          <w:sz w:val="28"/>
          <w:szCs w:val="28"/>
        </w:rPr>
        <w:t xml:space="preserve"> на </w:t>
      </w:r>
      <w:r>
        <w:rPr>
          <w:sz w:val="28"/>
          <w:szCs w:val="28"/>
        </w:rPr>
        <w:t>2022</w:t>
      </w:r>
      <w:r w:rsidRPr="00DF2C7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9065D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9065D3">
        <w:rPr>
          <w:sz w:val="28"/>
          <w:szCs w:val="28"/>
        </w:rPr>
        <w:t>338</w:t>
      </w:r>
      <w:r>
        <w:rPr>
          <w:sz w:val="28"/>
          <w:szCs w:val="28"/>
        </w:rPr>
        <w:t xml:space="preserve"> </w:t>
      </w:r>
      <w:r w:rsidRPr="009065D3">
        <w:rPr>
          <w:sz w:val="28"/>
          <w:szCs w:val="28"/>
        </w:rPr>
        <w:t>020,00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рублей</w:t>
      </w:r>
      <w:proofErr w:type="gramStart"/>
      <w:r>
        <w:rPr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Pr="00DF2C7B">
        <w:rPr>
          <w:sz w:val="28"/>
          <w:szCs w:val="28"/>
        </w:rPr>
        <w:t xml:space="preserve">на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 в сумме </w:t>
      </w:r>
      <w:r w:rsidRPr="00175598">
        <w:rPr>
          <w:sz w:val="28"/>
          <w:szCs w:val="28"/>
        </w:rPr>
        <w:t>0,00</w:t>
      </w:r>
      <w:r w:rsidRPr="00846EE4">
        <w:rPr>
          <w:b/>
          <w:color w:val="000000"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</w:t>
      </w:r>
      <w:r w:rsidRPr="00DF2C7B">
        <w:rPr>
          <w:sz w:val="28"/>
          <w:szCs w:val="28"/>
        </w:rPr>
        <w:t xml:space="preserve">, на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год в сумме </w:t>
      </w:r>
      <w:r w:rsidRPr="00175598">
        <w:rPr>
          <w:sz w:val="28"/>
          <w:szCs w:val="28"/>
        </w:rPr>
        <w:t>0,00</w:t>
      </w:r>
      <w:r w:rsidRPr="00DF2C7B">
        <w:rPr>
          <w:b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.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473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цели и распределение иных</w:t>
      </w:r>
      <w:r>
        <w:rPr>
          <w:sz w:val="28"/>
          <w:szCs w:val="28"/>
        </w:rPr>
        <w:tab/>
        <w:t xml:space="preserve">межбюджетных трансфертов, предоставляемых </w:t>
      </w:r>
      <w:r w:rsidRPr="00DF2C7B"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>в бюджет</w:t>
      </w:r>
      <w:r w:rsidRPr="00DF2C7B">
        <w:t xml:space="preserve"> </w:t>
      </w:r>
      <w:r>
        <w:rPr>
          <w:sz w:val="28"/>
          <w:szCs w:val="28"/>
        </w:rPr>
        <w:t>Сузунского района: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2.1)</w:t>
      </w:r>
      <w:r w:rsidRPr="00DF4985">
        <w:t xml:space="preserve"> </w:t>
      </w:r>
      <w:r w:rsidRPr="00551EA3">
        <w:rPr>
          <w:sz w:val="28"/>
        </w:rPr>
        <w:t>На реализацию</w:t>
      </w:r>
      <w:r>
        <w:t xml:space="preserve"> </w:t>
      </w:r>
      <w:r>
        <w:rPr>
          <w:sz w:val="28"/>
          <w:szCs w:val="28"/>
        </w:rPr>
        <w:t>м</w:t>
      </w:r>
      <w:r w:rsidRPr="00DF4985">
        <w:rPr>
          <w:sz w:val="28"/>
          <w:szCs w:val="28"/>
        </w:rPr>
        <w:t>ероприяти</w:t>
      </w:r>
      <w:r>
        <w:rPr>
          <w:sz w:val="28"/>
          <w:szCs w:val="28"/>
        </w:rPr>
        <w:t>й</w:t>
      </w:r>
      <w:r w:rsidRPr="00DF4985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DF4985">
        <w:rPr>
          <w:sz w:val="28"/>
          <w:szCs w:val="28"/>
        </w:rPr>
        <w:t xml:space="preserve"> на осуществление полномочий по размещению сведений о муниципальных услугах, оказываемых на территории поселения</w:t>
      </w:r>
      <w:r>
        <w:rPr>
          <w:sz w:val="28"/>
          <w:szCs w:val="28"/>
        </w:rPr>
        <w:t>,  согласно приложению 7 к настоящему решению.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2.2) </w:t>
      </w:r>
      <w:r w:rsidRPr="00551EA3">
        <w:rPr>
          <w:sz w:val="28"/>
        </w:rPr>
        <w:t>На реализацию</w:t>
      </w:r>
      <w:r w:rsidRPr="002E7E0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мероприятий, направленных</w:t>
      </w:r>
      <w:r w:rsidRPr="002E7E0D">
        <w:rPr>
          <w:sz w:val="28"/>
          <w:szCs w:val="28"/>
        </w:rPr>
        <w:t xml:space="preserve">  на осуществление полномочий контрольно-счетного органа</w:t>
      </w:r>
      <w:r>
        <w:rPr>
          <w:sz w:val="28"/>
          <w:szCs w:val="28"/>
        </w:rPr>
        <w:t>,  согласно приложению 7 к настоящему решению.</w:t>
      </w:r>
    </w:p>
    <w:p w:rsidR="00007AAB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2.3)</w:t>
      </w:r>
      <w:r>
        <w:rPr>
          <w:sz w:val="28"/>
          <w:szCs w:val="28"/>
        </w:rPr>
        <w:tab/>
      </w:r>
      <w:r w:rsidRPr="00551EA3">
        <w:rPr>
          <w:sz w:val="28"/>
        </w:rPr>
        <w:t>На реализацию</w:t>
      </w:r>
      <w:r w:rsidRPr="002E7E0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2E7E0D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2E7E0D">
        <w:rPr>
          <w:sz w:val="28"/>
          <w:szCs w:val="28"/>
        </w:rPr>
        <w:t xml:space="preserve"> на осуществление полномочий по созданию досуга и обеспечению жителей поселения услугами организации культуры</w:t>
      </w:r>
      <w:r>
        <w:rPr>
          <w:sz w:val="28"/>
          <w:szCs w:val="28"/>
        </w:rPr>
        <w:t>,  согласно приложению 7 к настоящему решению.</w:t>
      </w:r>
    </w:p>
    <w:p w:rsidR="00007AAB" w:rsidRPr="00CA55E0" w:rsidRDefault="00007AAB" w:rsidP="00007A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2.4) </w:t>
      </w:r>
      <w:r w:rsidRPr="00551EA3">
        <w:rPr>
          <w:sz w:val="28"/>
        </w:rPr>
        <w:t>На реализацию</w:t>
      </w:r>
      <w:r w:rsidRPr="002E7E0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2E7E0D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2E7E0D">
        <w:rPr>
          <w:sz w:val="28"/>
          <w:szCs w:val="28"/>
        </w:rPr>
        <w:t xml:space="preserve">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</w:r>
      <w:r>
        <w:rPr>
          <w:sz w:val="28"/>
          <w:szCs w:val="28"/>
        </w:rPr>
        <w:t>, согласно приложению 7 к настоящему решению</w:t>
      </w:r>
      <w:proofErr w:type="gramStart"/>
      <w:r>
        <w:rPr>
          <w:sz w:val="28"/>
          <w:szCs w:val="28"/>
        </w:rPr>
        <w:t>.</w:t>
      </w:r>
      <w:r w:rsidR="00964734">
        <w:rPr>
          <w:sz w:val="28"/>
          <w:szCs w:val="28"/>
        </w:rPr>
        <w:t>»;</w:t>
      </w:r>
      <w:proofErr w:type="gramEnd"/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115E3">
        <w:rPr>
          <w:sz w:val="28"/>
          <w:szCs w:val="28"/>
        </w:rPr>
        <w:t xml:space="preserve">Утвердить таблицу 1 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Pr="00BD1247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D1247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Pr="00BD1247">
        <w:rPr>
          <w:sz w:val="28"/>
          <w:szCs w:val="28"/>
        </w:rPr>
        <w:lastRenderedPageBreak/>
        <w:t>непрограммным</w:t>
      </w:r>
      <w:proofErr w:type="spellEnd"/>
      <w:r w:rsidRPr="00BD1247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BD1247">
        <w:rPr>
          <w:sz w:val="28"/>
          <w:szCs w:val="28"/>
        </w:rPr>
        <w:t>видов расходов классификации расходов бюджетов</w:t>
      </w:r>
      <w:proofErr w:type="gramEnd"/>
      <w:r w:rsidRPr="00BD1247">
        <w:rPr>
          <w:sz w:val="28"/>
          <w:szCs w:val="28"/>
        </w:rPr>
        <w:t xml:space="preserve"> на 2022 год и плановый период 2023 и 2024 годов</w:t>
      </w:r>
      <w:r w:rsidRPr="009115E3">
        <w:rPr>
          <w:sz w:val="28"/>
          <w:szCs w:val="28"/>
        </w:rPr>
        <w:t>» в прилагаемой редакции;</w:t>
      </w:r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proofErr w:type="gramStart"/>
      <w:r>
        <w:rPr>
          <w:sz w:val="28"/>
          <w:szCs w:val="28"/>
        </w:rPr>
        <w:t>Утвердить таблицу 1 приложения 3 «</w:t>
      </w:r>
      <w:r w:rsidRPr="00BD1247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D1247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</w:t>
      </w:r>
      <w:proofErr w:type="spellStart"/>
      <w:r w:rsidRPr="00BD1247">
        <w:rPr>
          <w:sz w:val="28"/>
          <w:szCs w:val="28"/>
        </w:rPr>
        <w:t>непрограммным</w:t>
      </w:r>
      <w:proofErr w:type="spellEnd"/>
      <w:r w:rsidRPr="00BD1247">
        <w:rPr>
          <w:sz w:val="28"/>
          <w:szCs w:val="28"/>
        </w:rPr>
        <w:t xml:space="preserve"> направлениям деятельности, группам и подгруппам видов расходов классификации расходов бюджета  на 2022 год и плановый период 2023 и 2024 годов</w:t>
      </w:r>
      <w:r>
        <w:rPr>
          <w:sz w:val="28"/>
          <w:szCs w:val="28"/>
        </w:rPr>
        <w:t>» в прилагаемой редакции;</w:t>
      </w:r>
      <w:proofErr w:type="gramEnd"/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115E3">
        <w:rPr>
          <w:sz w:val="28"/>
          <w:szCs w:val="28"/>
        </w:rPr>
        <w:t>. Утвердить таблицу 1 приложения 4  «</w:t>
      </w:r>
      <w:r w:rsidRPr="00BD1247">
        <w:rPr>
          <w:sz w:val="28"/>
          <w:szCs w:val="28"/>
        </w:rPr>
        <w:t xml:space="preserve">Ведомственная структура расходов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D1247">
        <w:rPr>
          <w:sz w:val="28"/>
          <w:szCs w:val="28"/>
        </w:rPr>
        <w:t xml:space="preserve"> сельсовета Сузунского района Новосибирской области  на 2022 год и плановый период 2023 и 2024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115E3">
        <w:rPr>
          <w:sz w:val="28"/>
          <w:szCs w:val="28"/>
        </w:rPr>
        <w:t>. Утвердить таблицу 1 приложения 5  «</w:t>
      </w:r>
      <w:r w:rsidRPr="009876C4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9876C4">
        <w:rPr>
          <w:sz w:val="28"/>
          <w:szCs w:val="28"/>
        </w:rPr>
        <w:t xml:space="preserve"> сельсовета Сузунского района Новосибирской области на 2022 год и плановый период 2023 и 2024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1.8. Утвердить приложение 7 «</w:t>
      </w:r>
      <w:r w:rsidRPr="006F08CB">
        <w:rPr>
          <w:sz w:val="28"/>
          <w:szCs w:val="28"/>
        </w:rPr>
        <w:t xml:space="preserve">Иные межбюджетные трансферты, перечисляемые 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6F08CB">
        <w:rPr>
          <w:sz w:val="28"/>
          <w:szCs w:val="28"/>
        </w:rPr>
        <w:t xml:space="preserve"> сельсовета Сузунского района Новосибирской области в бюджет Сузунского района на 2022 год и плановый период 2023 и 2024 годов</w:t>
      </w:r>
      <w:r>
        <w:rPr>
          <w:sz w:val="28"/>
          <w:szCs w:val="28"/>
        </w:rPr>
        <w:t>» в прилагаемой редакции;</w:t>
      </w:r>
    </w:p>
    <w:p w:rsidR="00007AAB" w:rsidRDefault="00007AAB" w:rsidP="00964734">
      <w:pPr>
        <w:tabs>
          <w:tab w:val="left" w:pos="82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  Утвердить приложение 9 «</w:t>
      </w:r>
      <w:r w:rsidRPr="009065D3">
        <w:rPr>
          <w:sz w:val="28"/>
          <w:szCs w:val="28"/>
        </w:rPr>
        <w:t xml:space="preserve">Перечень муниципальных  программ подлежащих исполнению за счет средств бюджета </w:t>
      </w:r>
      <w:proofErr w:type="spellStart"/>
      <w:r w:rsidRPr="009065D3">
        <w:rPr>
          <w:sz w:val="28"/>
          <w:szCs w:val="28"/>
        </w:rPr>
        <w:t>Мышланского</w:t>
      </w:r>
      <w:proofErr w:type="spellEnd"/>
      <w:r w:rsidRPr="009065D3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2022 году и плановом периоде 2023 и 2024 годов</w:t>
      </w:r>
      <w:r w:rsidR="00964734">
        <w:rPr>
          <w:sz w:val="28"/>
          <w:szCs w:val="28"/>
        </w:rPr>
        <w:t>» в прилагаемой редакции.</w:t>
      </w:r>
    </w:p>
    <w:p w:rsidR="00007AAB" w:rsidRPr="003A5641" w:rsidRDefault="00007AAB" w:rsidP="00964734">
      <w:pPr>
        <w:pStyle w:val="ConsNormal"/>
        <w:spacing w:line="228" w:lineRule="auto"/>
        <w:ind w:right="0" w:firstLine="567"/>
        <w:jc w:val="both"/>
        <w:rPr>
          <w:sz w:val="28"/>
          <w:szCs w:val="28"/>
        </w:rPr>
      </w:pP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 w:rsidR="00964734">
        <w:rPr>
          <w:sz w:val="28"/>
          <w:szCs w:val="28"/>
          <w:lang w:eastAsia="en-US"/>
        </w:rPr>
        <w:t>Мышланского</w:t>
      </w:r>
      <w:proofErr w:type="spellEnd"/>
      <w:r w:rsidR="00964734"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</w:t>
      </w:r>
      <w:r w:rsidR="0096473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007AAB" w:rsidRDefault="00007AAB" w:rsidP="00007AAB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007AAB" w:rsidRPr="003A5641" w:rsidRDefault="00007AAB" w:rsidP="00007AAB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007AAB" w:rsidRPr="003A5641" w:rsidRDefault="00007AAB" w:rsidP="00007AA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007AAB" w:rsidRPr="003A5641" w:rsidRDefault="00007AAB" w:rsidP="00007AA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5641">
        <w:rPr>
          <w:sz w:val="28"/>
          <w:szCs w:val="28"/>
        </w:rPr>
        <w:t>Новосибирской области</w:t>
      </w:r>
    </w:p>
    <w:p w:rsidR="00007AAB" w:rsidRPr="000517A8" w:rsidRDefault="00007AAB" w:rsidP="00007AAB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964734">
        <w:rPr>
          <w:sz w:val="28"/>
          <w:szCs w:val="28"/>
        </w:rPr>
        <w:t xml:space="preserve">  </w:t>
      </w:r>
      <w:r>
        <w:rPr>
          <w:sz w:val="28"/>
          <w:szCs w:val="28"/>
        </w:rPr>
        <w:t>____</w:t>
      </w:r>
      <w:r w:rsidRPr="003A5641">
        <w:rPr>
          <w:sz w:val="28"/>
          <w:szCs w:val="28"/>
        </w:rPr>
        <w:t>______________  В.С.</w:t>
      </w:r>
      <w:r w:rsidR="00964734"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007AAB" w:rsidRDefault="00007AAB" w:rsidP="00007AAB">
      <w:pPr>
        <w:jc w:val="center"/>
        <w:outlineLvl w:val="0"/>
        <w:rPr>
          <w:sz w:val="28"/>
          <w:szCs w:val="28"/>
        </w:rPr>
      </w:pPr>
    </w:p>
    <w:p w:rsidR="00007AAB" w:rsidRDefault="00007AAB" w:rsidP="00007AAB">
      <w:pPr>
        <w:jc w:val="center"/>
        <w:outlineLvl w:val="0"/>
        <w:rPr>
          <w:sz w:val="28"/>
          <w:szCs w:val="28"/>
        </w:rPr>
      </w:pPr>
    </w:p>
    <w:p w:rsidR="008F03AB" w:rsidRDefault="00964734"/>
    <w:sectPr w:rsidR="008F03AB" w:rsidSect="009647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7AAB"/>
    <w:rsid w:val="00007AAB"/>
    <w:rsid w:val="00162D9F"/>
    <w:rsid w:val="00591E38"/>
    <w:rsid w:val="008255CB"/>
    <w:rsid w:val="008736B2"/>
    <w:rsid w:val="00964734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007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007A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007A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2022-03-14T06:17:00Z</dcterms:created>
  <dcterms:modified xsi:type="dcterms:W3CDTF">2022-03-14T08:42:00Z</dcterms:modified>
</cp:coreProperties>
</file>