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1D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D1D7D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Двадцать второй сессии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с. Мышланка</w:t>
      </w:r>
    </w:p>
    <w:p w:rsidR="00583E31" w:rsidRPr="002D1D7D" w:rsidRDefault="00583E31" w:rsidP="00583E3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31" w:rsidRPr="002D1D7D" w:rsidRDefault="00583E31" w:rsidP="00583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От  30.06.2022                                                                                                            № 94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D1D7D">
        <w:rPr>
          <w:rFonts w:ascii="Times New Roman" w:hAnsi="Times New Roman" w:cs="Times New Roman"/>
          <w:bCs/>
          <w:sz w:val="28"/>
          <w:szCs w:val="28"/>
        </w:rPr>
        <w:t xml:space="preserve">Об  утверждении  Правил по благоустройству   территории 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D1D7D">
        <w:rPr>
          <w:rFonts w:ascii="Times New Roman" w:hAnsi="Times New Roman" w:cs="Times New Roman"/>
          <w:bCs/>
          <w:sz w:val="28"/>
          <w:szCs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bCs/>
          <w:sz w:val="28"/>
          <w:szCs w:val="28"/>
        </w:rPr>
        <w:t xml:space="preserve"> сельсовета  Сузунского района  Новосибирской области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Приказом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 Министерства строительства и жилищно-коммунального хозяйства РФ от </w:t>
      </w:r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2021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 г. N </w:t>
      </w:r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1042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proofErr w:type="gramStart"/>
      <w:r w:rsidRPr="002D1D7D">
        <w:rPr>
          <w:rStyle w:val="afff2"/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proofErr w:type="spellEnd"/>
      <w:proofErr w:type="gramEnd"/>
      <w:r w:rsidRPr="002D1D7D">
        <w:rPr>
          <w:rFonts w:ascii="Times New Roman" w:hAnsi="Times New Roman" w:cs="Times New Roman"/>
          <w:sz w:val="28"/>
          <w:szCs w:val="28"/>
        </w:rPr>
        <w:t xml:space="preserve">  </w:t>
      </w:r>
      <w:r w:rsidRPr="002D1D7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2D1D7D">
        <w:rPr>
          <w:rFonts w:ascii="Times New Roman" w:hAnsi="Times New Roman" w:cs="Times New Roman"/>
          <w:sz w:val="28"/>
          <w:szCs w:val="28"/>
        </w:rPr>
        <w:t xml:space="preserve">  Совет депутатов</w:t>
      </w:r>
      <w:r w:rsidRPr="002D1D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D1D7D">
        <w:rPr>
          <w:rFonts w:ascii="Times New Roman" w:hAnsi="Times New Roman" w:cs="Times New Roman"/>
          <w:bCs/>
          <w:sz w:val="28"/>
          <w:szCs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  </w:t>
      </w:r>
    </w:p>
    <w:p w:rsidR="00583E31" w:rsidRPr="002D1D7D" w:rsidRDefault="00583E31" w:rsidP="0058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583E31" w:rsidRPr="002D1D7D" w:rsidRDefault="00583E31" w:rsidP="0058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 xml:space="preserve">1.    Утвердить  « Правила по благоустройству   территории </w:t>
      </w:r>
      <w:proofErr w:type="spellStart"/>
      <w:r w:rsidRPr="002D1D7D">
        <w:rPr>
          <w:rFonts w:ascii="Times New Roman" w:hAnsi="Times New Roman" w:cs="Times New Roman"/>
          <w:bCs/>
          <w:sz w:val="28"/>
          <w:szCs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области» (прилагается).</w:t>
      </w:r>
    </w:p>
    <w:p w:rsidR="00583E31" w:rsidRPr="002D1D7D" w:rsidRDefault="00583E31" w:rsidP="00583E3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D7D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 w:rsidRPr="002D1D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1D7D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proofErr w:type="spellStart"/>
      <w:r w:rsidRPr="002D1D7D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от 01.12.2017 № 98 «</w:t>
      </w:r>
      <w:r w:rsidRPr="002D1D7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Положения об </w:t>
      </w:r>
      <w:r w:rsidRPr="002D1D7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2D1D7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2D1D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1D7D">
        <w:rPr>
          <w:rFonts w:ascii="Times New Roman" w:hAnsi="Times New Roman" w:cs="Times New Roman"/>
          <w:bCs/>
          <w:color w:val="000000"/>
          <w:sz w:val="28"/>
          <w:szCs w:val="28"/>
        </w:rPr>
        <w:t>Мышланском</w:t>
      </w:r>
      <w:proofErr w:type="spellEnd"/>
      <w:r w:rsidRPr="002D1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Сузунского района Новосибирской области»</w:t>
      </w:r>
    </w:p>
    <w:p w:rsidR="00583E31" w:rsidRPr="002D1D7D" w:rsidRDefault="00583E31" w:rsidP="00583E31">
      <w:pPr>
        <w:pStyle w:val="ConsNormal"/>
        <w:ind w:right="0" w:firstLine="0"/>
        <w:jc w:val="both"/>
        <w:rPr>
          <w:sz w:val="28"/>
          <w:szCs w:val="28"/>
        </w:rPr>
      </w:pPr>
      <w:r w:rsidRPr="002D1D7D">
        <w:rPr>
          <w:sz w:val="28"/>
          <w:szCs w:val="28"/>
        </w:rPr>
        <w:tab/>
        <w:t xml:space="preserve">3.    Опубликовать настоящее решение в информационном </w:t>
      </w:r>
      <w:proofErr w:type="gramStart"/>
      <w:r w:rsidRPr="002D1D7D">
        <w:rPr>
          <w:sz w:val="28"/>
          <w:szCs w:val="28"/>
        </w:rPr>
        <w:t>бюллетене</w:t>
      </w:r>
      <w:proofErr w:type="gramEnd"/>
      <w:r w:rsidRPr="002D1D7D">
        <w:rPr>
          <w:sz w:val="28"/>
          <w:szCs w:val="28"/>
        </w:rPr>
        <w:t xml:space="preserve"> органов местного самоуправления</w:t>
      </w:r>
      <w:r w:rsidRPr="002D1D7D">
        <w:rPr>
          <w:sz w:val="28"/>
          <w:szCs w:val="28"/>
          <w:lang w:eastAsia="en-US"/>
        </w:rPr>
        <w:t xml:space="preserve"> «</w:t>
      </w:r>
      <w:proofErr w:type="spellStart"/>
      <w:r w:rsidRPr="002D1D7D">
        <w:rPr>
          <w:sz w:val="28"/>
          <w:szCs w:val="28"/>
          <w:lang w:eastAsia="en-US"/>
        </w:rPr>
        <w:t>Мышланский</w:t>
      </w:r>
      <w:proofErr w:type="spellEnd"/>
      <w:r w:rsidRPr="002D1D7D">
        <w:rPr>
          <w:sz w:val="28"/>
          <w:szCs w:val="28"/>
          <w:lang w:eastAsia="en-US"/>
        </w:rPr>
        <w:t xml:space="preserve"> вестник» и разместить на официальном  сайте администрации </w:t>
      </w:r>
      <w:proofErr w:type="spellStart"/>
      <w:r w:rsidRPr="002D1D7D">
        <w:rPr>
          <w:sz w:val="28"/>
          <w:szCs w:val="28"/>
          <w:lang w:eastAsia="en-US"/>
        </w:rPr>
        <w:t>Мышланского</w:t>
      </w:r>
      <w:proofErr w:type="spellEnd"/>
      <w:r w:rsidRPr="002D1D7D"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2D1D7D">
        <w:rPr>
          <w:sz w:val="28"/>
          <w:szCs w:val="28"/>
        </w:rPr>
        <w:t>.</w:t>
      </w:r>
    </w:p>
    <w:p w:rsidR="00583E31" w:rsidRPr="002D1D7D" w:rsidRDefault="00583E31" w:rsidP="00583E31">
      <w:pPr>
        <w:pStyle w:val="ab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2D1D7D">
        <w:rPr>
          <w:rFonts w:ascii="Times New Roman" w:hAnsi="Times New Roman"/>
          <w:b w:val="0"/>
          <w:bCs w:val="0"/>
          <w:color w:val="auto"/>
        </w:rPr>
        <w:tab/>
        <w:t xml:space="preserve"> </w:t>
      </w:r>
    </w:p>
    <w:p w:rsidR="00583E31" w:rsidRPr="002D1D7D" w:rsidRDefault="00583E31" w:rsidP="00583E31">
      <w:pPr>
        <w:pStyle w:val="ConsNormal"/>
        <w:ind w:right="0" w:firstLine="0"/>
        <w:rPr>
          <w:sz w:val="28"/>
          <w:szCs w:val="28"/>
        </w:rPr>
      </w:pPr>
    </w:p>
    <w:p w:rsidR="00583E31" w:rsidRPr="002D1D7D" w:rsidRDefault="00583E31" w:rsidP="00583E31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>Председатель Совета депутатов</w:t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  <w:t xml:space="preserve">          Глава </w:t>
      </w:r>
      <w:proofErr w:type="spellStart"/>
      <w:r w:rsidRPr="002D1D7D">
        <w:rPr>
          <w:sz w:val="28"/>
          <w:szCs w:val="28"/>
        </w:rPr>
        <w:t>Мышланского</w:t>
      </w:r>
      <w:proofErr w:type="spellEnd"/>
      <w:r w:rsidRPr="002D1D7D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2D1D7D">
        <w:rPr>
          <w:sz w:val="28"/>
          <w:szCs w:val="28"/>
        </w:rPr>
        <w:t>Мышланского</w:t>
      </w:r>
      <w:proofErr w:type="spellEnd"/>
      <w:r w:rsidRPr="002D1D7D">
        <w:rPr>
          <w:sz w:val="28"/>
          <w:szCs w:val="28"/>
        </w:rPr>
        <w:t xml:space="preserve"> сельсовета</w:t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</w:r>
      <w:r w:rsidRPr="002D1D7D">
        <w:rPr>
          <w:sz w:val="28"/>
          <w:szCs w:val="28"/>
        </w:rPr>
        <w:tab/>
        <w:t xml:space="preserve">          Сузунского района           Сузунского района           </w:t>
      </w:r>
      <w:r w:rsidRPr="002D1D7D">
        <w:rPr>
          <w:sz w:val="28"/>
          <w:szCs w:val="28"/>
        </w:rPr>
        <w:tab/>
        <w:t xml:space="preserve">                                   Новосибирской области</w:t>
      </w:r>
    </w:p>
    <w:p w:rsidR="00583E31" w:rsidRPr="002D1D7D" w:rsidRDefault="00583E31" w:rsidP="00583E31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 xml:space="preserve">Новосибирской области </w:t>
      </w:r>
    </w:p>
    <w:p w:rsidR="00583E31" w:rsidRPr="002D1D7D" w:rsidRDefault="00583E31" w:rsidP="00583E31">
      <w:pPr>
        <w:pStyle w:val="ConsNormal"/>
        <w:ind w:right="0" w:firstLine="0"/>
        <w:rPr>
          <w:sz w:val="28"/>
          <w:szCs w:val="28"/>
        </w:rPr>
      </w:pPr>
      <w:r w:rsidRPr="002D1D7D">
        <w:rPr>
          <w:sz w:val="28"/>
          <w:szCs w:val="28"/>
        </w:rPr>
        <w:t>_________________ А.В. Иконников                         ______________ В.С. Титов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83E31" w:rsidRPr="002D1D7D" w:rsidRDefault="00583E31" w:rsidP="00583E31">
      <w:pPr>
        <w:spacing w:after="0" w:line="240" w:lineRule="auto"/>
        <w:ind w:left="4860"/>
        <w:jc w:val="right"/>
        <w:rPr>
          <w:rFonts w:ascii="Times New Roman" w:hAnsi="Times New Roman" w:cs="Times New Roman"/>
        </w:rPr>
      </w:pPr>
    </w:p>
    <w:p w:rsidR="00583E31" w:rsidRDefault="00583E31" w:rsidP="00583E31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</w:p>
    <w:p w:rsidR="00583E31" w:rsidRPr="002D1D7D" w:rsidRDefault="00583E31" w:rsidP="00583E31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</w:p>
    <w:p w:rsidR="00583E31" w:rsidRPr="002D1D7D" w:rsidRDefault="00583E31" w:rsidP="00583E31">
      <w:pPr>
        <w:spacing w:after="0" w:line="240" w:lineRule="auto"/>
        <w:ind w:left="486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D1D7D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83E31" w:rsidRPr="002D1D7D" w:rsidRDefault="00583E31" w:rsidP="00583E31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D1D7D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583E31" w:rsidRPr="002D1D7D" w:rsidRDefault="00583E31" w:rsidP="00583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2D1D7D">
        <w:rPr>
          <w:rFonts w:ascii="Times New Roman" w:hAnsi="Times New Roman" w:cs="Times New Roman"/>
          <w:sz w:val="20"/>
          <w:szCs w:val="20"/>
        </w:rPr>
        <w:t>Мышланского</w:t>
      </w:r>
      <w:proofErr w:type="spellEnd"/>
      <w:r w:rsidRPr="002D1D7D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:rsidR="00583E31" w:rsidRPr="002D1D7D" w:rsidRDefault="00583E31" w:rsidP="00583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1D7D">
        <w:rPr>
          <w:rFonts w:ascii="Times New Roman" w:hAnsi="Times New Roman" w:cs="Times New Roman"/>
          <w:sz w:val="20"/>
          <w:szCs w:val="20"/>
        </w:rPr>
        <w:t xml:space="preserve">Сузунского района </w:t>
      </w:r>
    </w:p>
    <w:p w:rsidR="00583E31" w:rsidRPr="002D1D7D" w:rsidRDefault="00583E31" w:rsidP="00583E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D1D7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583E31" w:rsidRPr="002D1D7D" w:rsidRDefault="00583E31" w:rsidP="00583E31">
      <w:pPr>
        <w:spacing w:after="0" w:line="240" w:lineRule="auto"/>
        <w:ind w:left="4860"/>
        <w:jc w:val="right"/>
        <w:rPr>
          <w:rFonts w:ascii="Times New Roman" w:hAnsi="Times New Roman" w:cs="Times New Roman"/>
          <w:sz w:val="20"/>
          <w:szCs w:val="20"/>
        </w:rPr>
      </w:pPr>
      <w:r w:rsidRPr="002D1D7D">
        <w:rPr>
          <w:rFonts w:ascii="Times New Roman" w:hAnsi="Times New Roman" w:cs="Times New Roman"/>
          <w:sz w:val="20"/>
          <w:szCs w:val="20"/>
        </w:rPr>
        <w:t xml:space="preserve">от «__» __________ </w:t>
      </w:r>
      <w:proofErr w:type="gramStart"/>
      <w:r w:rsidRPr="002D1D7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2D1D7D">
        <w:rPr>
          <w:rFonts w:ascii="Times New Roman" w:hAnsi="Times New Roman" w:cs="Times New Roman"/>
          <w:sz w:val="20"/>
          <w:szCs w:val="20"/>
        </w:rPr>
        <w:t>.  № ______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1D7D">
        <w:rPr>
          <w:rFonts w:ascii="Times New Roman" w:hAnsi="Times New Roman" w:cs="Times New Roman"/>
          <w:b/>
          <w:bCs/>
        </w:rPr>
        <w:t xml:space="preserve"> ПРАВИЛА  ПО БЛАГОУСТРОЙСТВУ ТЕРРИТОРИИ МЫШЛАНСКОГО СЕЛЬСОВЕТА СУЗУНСКОГО РАЙОНА НОВОСИБИРСКОЙ ОБЛАСТИ</w:t>
      </w:r>
    </w:p>
    <w:p w:rsidR="00583E31" w:rsidRPr="002D1D7D" w:rsidRDefault="00583E31" w:rsidP="00583E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Раздел 1.ОБЩИЕ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Правила по благоустройству территории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Мышланского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Сузунского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1.2. Правила могут применяться для применения при проектировании,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контроле за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Мышланского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Сузунского района Новосибирской области (далее – поселение).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1.4. В настоящих правилах применяются следующие термины с соответствующими определениями: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Нормируемый комплекс элементов благоустройства устанавливается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составе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местных правил благоустройства территории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1.5. Контроль, за выполнением требований настоящих Правил на территории поселения осуществляет  администрация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Мышланского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сельсовета Сузунского района Новосибирской области (далее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–а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дминистрация).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1.6. На территории поселения запрещается: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сорить на улицах, площадях, пляжах и в других общественных местах;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сбрасывать в водные объекты и осуществлять захоронение в них промышленных и бытовых отходов;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осуществлять сброс в водные объекты не очищенных и не обезвреженных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установленными нормативами сточных вод;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вывозить и складировать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твердые и жидкие бытовые отходы, строительный мусор в места, не отведенные для их захоронения и утилизации;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при производстве строительных и ремонтных работ откачивать воду на проезжую часть дорог и тротуары;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разводить костры, сжигать промышленные и бытовые отходы, мусор, листья, обрезки деревьев, а также сжигать мусор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контейнерах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производить самовольную вырубку деревьев, кустарников;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государственного или муниципального контракта;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заезжать на всех видах транспорта на газоны и другие участки с зелеными насаждениями;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дождеприемных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колодцев асфальтом или иным твердым покрытием;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разрушать малые архитектурные формы, наносить повреждения, ухудшающие их внешний вид;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производить захоронение тел (останков) умерших вне мест погребения;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 осуществлять хранение строительных материалов на тротуарах и прилегающих к ним территориях;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Раздел 2. ЭЛЕМЕНТЫ БЛАГОУСТРОЙСТВА ТЕРРИТОРИИ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2.1. ЭЛЕМЕНТЫ ИНЖЕНЕРНОЙ ПОДГОТОВКИ И ЗАЩИТЫ ТЕРРИТОРИ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шумозащитных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экранов.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дождеприемных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2.1.10. Применение открытых водоотводящих устройств допускается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границах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территорий парков и лесопарков. Открытые лотки (канавы, кюветы) по дну или по всему периметру следует укреплять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одерновка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замоноличивать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раствором высококачественной глины.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2.1.13.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Дождеприемные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колодцы являются элементами закрытой системы дождевой (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ливневой) 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2.2.ОЗЕЛЕНЕНИЕ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2.2.2.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крышное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озеленение), фасадах (вертикальное озеленение) зданий и сооружений.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учитывать степень техногенных нагрузок от прилегающих территорий;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2.2.8. 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Шумозащитные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насаждения рекомендуется проектировать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подкроновое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пространство следует заполнять рядами кустарника.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типа (смыкание крон), при плохом режиме проветривания - открытого, фильтрующего типа (не смыкание крон).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2.2.10. При организации озеленения обеспечить сохранение существующих ландшафтов.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2.2.11. В рамках мероприятий по содержанию озелененных территорий необходимо: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орьбы с вредными и ядовитыми самосевными растениями осуществлять р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ыхление почвы, уничтожение сорняков регулярно в весенне-летний период.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- </w:t>
      </w:r>
      <w:proofErr w:type="gramStart"/>
      <w:r w:rsidRPr="002D1D7D">
        <w:t>о</w:t>
      </w:r>
      <w:proofErr w:type="gramEnd"/>
      <w:r w:rsidRPr="002D1D7D">
        <w:t>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- принимать меры в </w:t>
      </w:r>
      <w:proofErr w:type="gramStart"/>
      <w:r w:rsidRPr="002D1D7D">
        <w:t>случаях</w:t>
      </w:r>
      <w:proofErr w:type="gramEnd"/>
      <w:r w:rsidRPr="002D1D7D">
        <w:t xml:space="preserve"> массового появления вредителей и болезней, производить замазку ран и дупел на деревьях;</w:t>
      </w: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D1D7D">
        <w:t>- производить комплексный уход за газонами, систематический покос газонов и иной травянистой растительности;</w:t>
      </w:r>
      <w:r w:rsidRPr="002D1D7D">
        <w:rPr>
          <w:sz w:val="16"/>
          <w:szCs w:val="16"/>
        </w:rPr>
        <w:t xml:space="preserve"> </w:t>
      </w: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bCs/>
        </w:rPr>
      </w:pPr>
      <w:r w:rsidRPr="002D1D7D">
        <w:rPr>
          <w:bCs/>
        </w:rPr>
        <w:t>2.3.СОПРЯЖЕНИЯ ПОВЕРХНОСТЕЙ</w:t>
      </w: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2D1D7D">
        <w:rPr>
          <w:bCs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583E31" w:rsidRPr="002D1D7D" w:rsidRDefault="00583E31" w:rsidP="00583E31"/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Бортовые камни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защищает газон и предотвращает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Ступени, лестницы, пандусы.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одинаковыми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следует предусматривать ограждающий бортик высотой не менее 75 мм и поручни. Уклон бордюрного пандуса принимать 1:12.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отличающимися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 окружающих поверхностей текстурой и цветом.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2.4.ОГРАЖДЕНИЯ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2.4.1.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2.4.2. Проектирование ограждений рекомендуется производить в зависимости от их местоположения и назначения.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вытаптывания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троп через газон. Ограждения рекомендуется размещать на территории газона с отступом от границы примыкания порядка 0,2-0,3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2.5. МАЛЫЕ АРХИТЕКТУРНЫЕ ФОРМЫ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К малым архитектурным формам (МАФ) относятся: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 проектировании и выборе малых архитектурных форм использовать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сертифицированные изделия, произведенные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lastRenderedPageBreak/>
        <w:t>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перголы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Пергола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- легкое решетчатое сооружение из дерева или металла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2.5.3.1. Фонтаны рекомендуется проектировать на основании индивидуальных проектных разработок.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2.5.3.2. Питьевые фонтанчики могут быть как типовыми, так и выполненными по специально разработанному проекту, их следует размещать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зонах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2.5.3.3. Следует учитывать, что родники на территории поселения должны соответствовать качеству воды согласно требованиям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выступающими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2.5.4.2. На территории особо охраняемых природных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территорий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Основными требованиями при выборе того или иного вида коммунально-бытового оборудования являются: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экологичность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дождеприемных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колодцев, вентиляционные шахты подземных коммуникаций, шкафы телефонной связи и т.п.).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2.5.6.1. Установка уличного технического оборудования должна обеспечивать удобный подход к оборудованию и соответствовать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35-01.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приближении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монетоприемника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 покрытия составлял 1,3 м; уровень приемного отверстия почтового ящика располагать от уровня покрытия на высоте 1,3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вентиляционные шахты оборудовать решетками.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 xml:space="preserve">2.6. ИГРОВОЕ И СПОРТИВНОЕ ОБОРУДОВАНИЕ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22272F"/>
          <w:sz w:val="24"/>
          <w:szCs w:val="24"/>
          <w:shd w:val="clear" w:color="auto" w:fill="FFFFFF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2D1D7D">
        <w:rPr>
          <w:rFonts w:ascii="Times New Roman" w:hAnsi="Times New Roman"/>
          <w:b w:val="0"/>
          <w:bCs w:val="0"/>
          <w:color w:val="22272F"/>
          <w:sz w:val="24"/>
          <w:szCs w:val="24"/>
          <w:shd w:val="clear" w:color="auto" w:fill="FFFFFF"/>
        </w:rPr>
        <w:t xml:space="preserve">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2.6.3. Требования к материалу игрового оборудования и условиям его обработки: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металлопластик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(не травмирует, не ржавеет, морозоустойчив);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2.6.4. В требованиях к конструкциям игрового оборудования исключать острые углы,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застревание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2.7. ОСВЕЩЕНИЕ И ОСВЕТИТЕЛЬНОЕ ОБОРУДОВАНИЕ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2.7.1. В различных градостроительных условиях предусматривать функциональное, архитектурное и информационное освещение с целью решения утилитарных,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светопланировочных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светокомпозиционных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задач, в т.ч. при необходимости светоцветового зонирования территорий поселения и формирования системы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светопространственных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ансамблей.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23-05);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надежность работы установок согласно Правилам устройства электроустановок (ПУЭ), безопасность населения, обслуживающего персонала и, в необходимых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случаях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защищенность от вандализма;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экономичность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энергоэффективность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ФУНКЦИОНАЛЬНОЕ ОСВЕЩЕНИЕ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2.7.3. Функциональное освещение (ФО) осуществляется стационарными установками освещения дорожных покрытий и пространств в транспортных и пешеходных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зонах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Установки ФО, как правило, подразделяют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обычные,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высокомачтовые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парапетные, газонные и встроенные.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2.7.3.2. В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высокомачтовых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АРХИТЕКТУРНОЕ ОСВЕЩЕНИЕ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2.7.4.1. 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светографические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световодов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световые проекции, лазерные рисунки и т.п.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СВЕТОВАЯ ИНФОРМАЦИЯ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светокомпозиционных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Источники света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2.7.7. В стационарных установках ФО и АО рекомендуется применять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энергоэффективные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2.7.8. Источники света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установках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Освещение транспортных и пешеходных зон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Применение светильников с неограниченным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светораспределением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2.7.11. Для освещения проезжей части улиц и сопутствующих им тротуаров рекомендуется в зонах интенсивного пешеходного движения применять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двухконсольные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разноспектральными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источниками света.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светопространств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Режимы работы осветительных установок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ночной дежурный режим, когда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установках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сезонный режим, предусматриваемый главным образом в рекреационных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зонах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стационарных и временных установок ФО и АО в определенные сроки (зимой, осенью).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установок АО - в соответствии с решением администрации поселения,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которая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установок СИ - по решению соответствующих ведомств или владельцев.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2.8. СРЕДСТВА НАРУЖНОЙ РЕКЛАМЫ И ИНФОРМАЦИИ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52044.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 xml:space="preserve">2.9. НЕКАПИТАЛЬНЫЕ НЕСТАЦИОНАРНЫЕ СООРУЖЕНИЯ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питания, остановочные павильоны, наземные туалетные кабины, боксовые гаражи, другие объекты некапитального характера. Отделочные материалы 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ударостойкие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 При проектировании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мини-маркетов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2.9.4. Размещение остановочных павильонов предусматривать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соответствующими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ГОСТ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2.10. ОФОРМЛЕНИЕ И ОБОРУДОВАНИЕ ЗДАНИЙ И СООРУЖЕНИЙ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домовых знаков, защитных сеток и т.п.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2.10.2.1. Возможность остекления лоджий и балконов, замены рам, окраски стен в исторических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центрах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населенных пунктов устанавливается в составе градостроительного регламента.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2.10.2.2. Размещение наружных кондиционеров и антен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н-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2.10.3.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флагодержатели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2.10.4. Для обеспечения поверхностного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водоотовода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 зданий и сооружений по их периметру предусматривается устройство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надежной гидроизоляцией. Уклон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- не менее 10% в сторону от здания. Ширина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зданий и сооружений - 0,8-1,2 м, в сложных геологических условиях (грунты с карстами) - 1,5-3 м. В случае примыкания здания к пешеходным коммуникациям, роль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обычно выполняет тротуар с твердым видом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2.10.5. При организации стока воды со скатных крыш через водосточные трубы: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не допускать высоты свободного падения воды из выходного отверстия трубы более 200 мм;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предусматривать устройство дренажа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стока воды из трубы на газон или иные мягкие виды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маломобильных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групп населения (пандусы, перила и пр.).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2.11.ПЛОЩАДКИ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зон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Детские площадки.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2.11.2. Детские площадки предназначены для игр и активного отдыха детей разных возрастов: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преддошкольного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(до 3 лет), дошкольного (до 7 лет), младшего и среднего школьного возраста (7-12 лет). Площадки могут быть организованы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микро-скалодромы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велодромы и т.п.) и оборудование специальных мест для катания на самокатах, роликовых досках и коньках.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2.11.3.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преддошкольного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2.11.4. Площадки для игр детей на территориях жилого назначения рекомендуется проектировать из расчета 0,5-0,7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2.11.4.1. Площадки детей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преддошкольного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возраста могут иметь незначительные размеры (50-75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дств пр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инимать согласно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площадок мусоросборников - 15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2.11.7.5. Осветительное оборудование должно функционировать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режиме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ПЛОЩАДКИ ОТДЫХА.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- не менее 25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2.11.9. Площадки отдыха на жилых территориях следует проектировать из расчета 0,1-0,2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жителя. Оптимальный размер площадки 50-100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минимальный размер площадки отдыха - не менее 15-20 кв.м.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2.11.10.1. Покрытие площадки рекомендуется проектировать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2.11.10.2. Рекомендуется применять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периметральное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вытаптыванию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видов трав.  Не допускается применение растений с ядовитыми плодами.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2.11.10.3. Функционирование осветительного оборудования рекомендуется обеспечивать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режиме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освещения территории, на которой расположена площадка.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2.11.10.4. Минимальный размер площадки с установкой одного стола со скамьями для настольных игр рекомендуется устанавливать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пределах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12-15 кв.м.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Спортивные площадки.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2.2.1/2.1.1.1200.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школьного возраста (100 детей) - не менее 250 кв.м.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площадки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возможно применять вертикальное озеленение.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Площадки для установки мусоросборников.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составе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территорий и участков любого функционального назначения, где могут накапливаться ТБО.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2.11.16. Размер площадки на один контейнер принимать - 2-3 кв.м.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1 жителя или 1 площадка на 6-8 подъездов жилых домов.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2.11.17.1. Покрытие площадки следует устанавливать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аналогичным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2.11.17.2.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2.11.17.3. Функционирование осветительного оборудования рекомендуется устанавливать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режиме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освещения прилегающей территории с высотой опор - не менее 3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2.11.17.4. Озеленение рекомендуется производить деревьями с высокой степенью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фитоцидности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периметральной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живой изгороди в виде высоких кустарников без плодов и ягод.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Площадки автостоянок.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2.11.18.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микрорайонные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районные),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(у объекта или группы объектов), прочих (грузовых, перехватывающих и др.).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2.11.19. Следует учитывать, что расстояние от границ автостоянок до окон жилых и общественных заданий принимается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2.2.1/2.1.1.1200. На площадках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автостоянок долю мест для автомобилей инвалидов проектировать согласно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2.11.21.1. Покрытие площадок рекомендуется проектировать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аналогичным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покрытию транспортных проездов.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2.11.21.2.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Сопряжение покрытия площадки с проездом выполнять в одном уровне без укладки бортового камня, с газоном.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5" w:anchor="/document/73392421/entry/1000" w:history="1">
        <w:r w:rsidRPr="002D1D7D">
          <w:rPr>
            <w:rStyle w:val="a9"/>
            <w:b w:val="0"/>
            <w:bCs w:val="0"/>
            <w:shd w:val="clear" w:color="auto" w:fill="FFFFFF"/>
          </w:rPr>
          <w:t>методических рекомендаций</w:t>
        </w:r>
      </w:hyperlink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6" w:anchor="/document/73392421/entry/0" w:history="1">
        <w:r w:rsidRPr="002D1D7D">
          <w:rPr>
            <w:rStyle w:val="a9"/>
            <w:b w:val="0"/>
            <w:bCs w:val="0"/>
            <w:shd w:val="clear" w:color="auto" w:fill="FFFFFF"/>
          </w:rPr>
          <w:t>приказом</w:t>
        </w:r>
      </w:hyperlink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 г. N 897/1128/</w:t>
      </w:r>
      <w:proofErr w:type="spellStart"/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</w:t>
      </w:r>
      <w:proofErr w:type="spellEnd"/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(с учетом внесенных в них изменений).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2.12. ПЕШЕХОДНЫЕ КОММУНИКАЦИИ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маломобильные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группы населения. В системе пешеходных коммуникаций рекомендуется выделять основные и второстепенные пешеходные связи.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2.12.3. В случае необходимости расширения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тротуаров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возможно устраивать пешеходные галереи в составе прилегающей застройки.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Основные пешеходные коммуникации.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2.12.4. Основные пешеходные коммуникации,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2.12.9.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коммуникаций, расположенных на верхних бровках откосов и террас, производить согласно пункту 2.1.7 настоящих правил.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2.12.10.2. Возможно размещение некапитальных нестационарных сооружений.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ВТОРОСТЕПЕННЫЕ ПЕШЕХОДНЫЕ КОММУНИКАЦИИ.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мягкого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или комбинированных покрытий, пешеходные тропы с естественным грунтовым покрытием.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2.13. ТРАНСПОРТНЫЕ ПРОЕЗДЫ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2.13.2. Проектирование транспортных проездов вести с учетом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Раздел 3. БЛАГОУСТРОЙСТВО НА ТЕРРИТОРИЯХ ОБЩЕСТВЕННОГО НАЗНАЧЕНИЯ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3.1. 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примагистральные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специализированные общественные зоны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маломобильные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3.2. ОБЩЕСТВЕННЫЕ ПРОСТРАНСТВА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примагистральных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многофункциональных зон, центры населенных пунктов.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приобъектной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3.2.2.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2D1D7D">
        <w:rPr>
          <w:rFonts w:ascii="Times New Roman" w:hAnsi="Times New Roman"/>
          <w:b w:val="0"/>
          <w:bCs w:val="0"/>
          <w:color w:val="22272F"/>
          <w:sz w:val="24"/>
          <w:szCs w:val="24"/>
          <w:shd w:val="clear" w:color="auto" w:fill="FFFFFF"/>
        </w:rPr>
        <w:t xml:space="preserve">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уличное детское и спортивное оборудование</w:t>
      </w:r>
      <w:r w:rsidRPr="002D1D7D">
        <w:rPr>
          <w:rFonts w:ascii="Times New Roman" w:hAnsi="Times New Roman"/>
          <w:b w:val="0"/>
          <w:bCs w:val="0"/>
          <w:color w:val="22272F"/>
          <w:sz w:val="24"/>
          <w:szCs w:val="24"/>
          <w:shd w:val="clear" w:color="auto" w:fill="FFFFFF"/>
        </w:rPr>
        <w:t>,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3.2.2.3. Возможно на территории участков общественной застройки (при наличии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3.3. УЧАСТКИ И СПЕЦИАЛИЗИРОВАННЫЕ ЗОНЫ ОБЩЕСТВЕННО ЗАСТРОЙКИ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3.3.1. Участки общественной застройки (за исключением рассмотренных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пункте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приобъектной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3.3.1.1. Благоустройство участков и специализированных зон общественной застройки следует проектировать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заданием на проектирование и отраслевой специализацией.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3.3.2. Обязательный перечень элементов благоустройства территории на участках общественной застройки (при наличии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Раздел 4. БЛАГОУСТРОЙСТВО НА ТЕРРИТОРИЯХ ЖИЛОГО НАЗНАЧЕНИЯ.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4.1. 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4.1.1.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Объектами нормирования благоустройства на территориях жилого назначения являются: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в различных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сочетаниях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формируют кварталы, микрорайоны, районы и иные подобные элементы планировочной структуры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4.2. ОБЩЕСТВЕННЫЕ ПРОСТРАНСТВА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автостоянок.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4.2.3.1. Рекомендуется предусматривать твердые виды покрытия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плиточного мощения, а также размещение мобильного озеленения, уличного технического оборудования, скамей.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4.2.3.2. Возможно размещение средств наружной рекламы, некапитальных нестационарных сооружений.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4.3. УЧАСТКИ ЖИЛОЙ ЗАСТРОЙКИ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4.3.2.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4.3.3.1. Озеленение жилого участка формировать между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отмосткой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4.3.4.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4.3.4.2.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4.3.4.4.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4.4. УЧАСТКИ ДЕТСКИХ САДОВ И ШКОЛ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4.4.1. 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спортядро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), озелененные и другие территории и сооружения.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цементобетона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плиточного мощения.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4.4.2.2. При озеленении территории детских садов и школ не допускать применение растений с ядовитыми плодами,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а также с колючками и шипами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4.4.4. Рекомендуется плоская кровля зданий детских садов и школ.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4.5. УЧАСТКИ ДЛИТЕЛЬНОГО И КРАТКОВРЕМЕННОГО ХРАНЕНИЯ АВТОТРАНСПОРТНЫХ СРЕДСТВ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4.5.1. На участке длительного и кратковременного хранения автотранспортных сре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дств  пр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дств вкл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4.5.2.2. Рекомендуется формировать посадки густого высокорастущего кустарника с высокой степенью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фитонцидности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посадки деревьев вдоль границ участка.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4.5.3. На сооружениях для длительного и кратковременного хранения автотранспортных сре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дств с пл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оской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малоуклонной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кровлей, размещенного в многоэтажной жилой и общественной застройке, может предусматриваться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крышное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озеленение. На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крышном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озеленении рекомендуется предусматривать цветочное оформление, площадь которого должна составлять не менее 10% от площади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крышного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озеленения, посадку деревьев и кустарников с плоскостной корневой системой.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4.5.5. Не допускаются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Раздел 5. БЛАГОУСТРОЙСТВО НА ТЕРРИТОРИЯХ РЕКРЕАЦИОННОГО НАЗНАЧЕНИЯ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5.1. 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5.1.1. Объектами нормирования благоустройства на территориях рекреационного назначения обычно являются объекты рекреации -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всех объектов рекреации - защита от высоких техногенных и рекреационных нагрузок населенного пункта.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5.1.4. При реконструкции объектов рекреации предусматривать: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2D1D7D">
        <w:t xml:space="preserve">б) для парков и садов: </w:t>
      </w:r>
      <w:proofErr w:type="spellStart"/>
      <w:r w:rsidRPr="002D1D7D">
        <w:t>разреживание</w:t>
      </w:r>
      <w:proofErr w:type="spellEnd"/>
      <w:r w:rsidRPr="002D1D7D"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2D1D7D">
        <w:t>, установку парковых сооружений;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2D1D7D"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г) для городских лесов: реализацию мероприятий по благоустройству, использование и уход в </w:t>
      </w:r>
      <w:proofErr w:type="gramStart"/>
      <w:r w:rsidRPr="002D1D7D">
        <w:t>соответствии</w:t>
      </w:r>
      <w:proofErr w:type="gramEnd"/>
      <w:r w:rsidRPr="002D1D7D">
        <w:t xml:space="preserve">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583E31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2D1D7D">
        <w:rPr>
          <w:b/>
          <w:bCs/>
        </w:rPr>
        <w:t>5.2. ЗОНЫ ОТДЫХА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5.2.2.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машины скорой помощи. Помещение медпункта устанавливается площадью не менее 12 кв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имеющим естественное и искусственное освещение, водопровод и туалет.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5.2.4.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5.2.4.1. При проектировании озеленения рекомендуется обеспечивать: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чем на 80% общей площади зоны отдыха;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5.3. ПАРКИ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5.3.1. На территории поселения проектируются парки жилых районов.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5.3.2.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Парк жилого района обычно предназначен для организации активного и тихого отдыха населения жилого района.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составе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5.3.5. Возможно, предусматривать ограждение территории парка, размещение уличного технического оборудования (торговые тележки "вода", "мороженое") и некапитальных нестационарных сооружений питания (летние кафе).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5.4. САДЫ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Сад отдыха и прогулок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5.4.3.2.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Возможно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Сады при зданиях и сооружениях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5.5. СКВЕРЫ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5.5.2.1. Рекомендуется проектировать покрытие дорожек преимущественно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Раздел 6. БЛАГОУСТРОЙСТВО НА ТЕРРИТОРИЯХ</w:t>
      </w: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 xml:space="preserve"> ПРОИЗВОДСТВЕННОГО НАЗНАЧЕНИЯ</w:t>
      </w: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6.1. 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6.2. ОЗЕЛЕНЕННЫЕ ТЕРРИТОРИИ САНИТАРНО-ЗАЩИТНЫХ ЗОН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6.2.1. Площадь озеленения санитарно-защитных зон (СЗЗ) территорий производственного назначения должна определяться проектным решением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требованиями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СанПиН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2.2.1/2.1.1.1200.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6.2.2.1. Озеленение рекомендуется формировать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живописных композиций, исключающих однообразие и монотонность.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Раздел 7. ОБЪЕКТЫ БЛАГОУСТРОЙСТВА НА ТЕРРИТОРИЯХ ТРАНСПОРТНЫХ И ИНЖЕНЕРНЫХ КОММУНИКАЦИЙ</w:t>
      </w:r>
    </w:p>
    <w:p w:rsidR="00583E31" w:rsidRPr="002D1D7D" w:rsidRDefault="00583E31" w:rsidP="00583E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7.1. ОБЩИЕ ПОЛОЖЕНИЯ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благоустройства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7.1.3. Проектирование комплексного благоустройства на территориях транспортных и инженерных коммуникаций следует вести с учетом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35-01,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2.05.02, ГОСТ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52289,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7.2. УЛИЦЫ И ДОРОГИ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СНиПами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Возможно размещение деревьев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мощении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52289, ГОСТ 26804.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7.3. ПЛОЩАДИ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7.3.1.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 функциональному назначению площади подразделяются на: главные (у зданий органов власти, общественных организаций),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на главных,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приобъектных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мемориальных площадях - произведения монументально-декоративного искусства, водные устройства (фонтаны);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7.3.3.3. При озеленении площади рекомендуется использовать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периметральное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7.4. На общественных и дворовых территориях населенного пункта могут размещаться в том числе площадки автостоянок и парковок следующих видов: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2D1D7D"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2D1D7D">
        <w:t>приобъектные</w:t>
      </w:r>
      <w:proofErr w:type="spellEnd"/>
      <w:r w:rsidRPr="002D1D7D"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- парковки (парковочные места), обозначенные разметкой, при </w:t>
      </w:r>
      <w:proofErr w:type="gramStart"/>
      <w:r w:rsidRPr="002D1D7D">
        <w:t>необходимости</w:t>
      </w:r>
      <w:proofErr w:type="gramEnd"/>
      <w:r w:rsidRPr="002D1D7D">
        <w:t xml:space="preserve">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2D1D7D">
        <w:t>подэстакадных</w:t>
      </w:r>
      <w:proofErr w:type="spellEnd"/>
      <w:r w:rsidRPr="002D1D7D">
        <w:t xml:space="preserve"> или </w:t>
      </w:r>
      <w:proofErr w:type="spellStart"/>
      <w:r w:rsidRPr="002D1D7D">
        <w:t>подмостовых</w:t>
      </w:r>
      <w:proofErr w:type="spellEnd"/>
      <w:r w:rsidRPr="002D1D7D"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- прочие автомобильные стоянки (грузовые, перехватывающие и др.) в специально выделенных и обозначенных знаками и (или) разметкой </w:t>
      </w:r>
      <w:proofErr w:type="gramStart"/>
      <w:r w:rsidRPr="002D1D7D">
        <w:t>местах</w:t>
      </w:r>
      <w:proofErr w:type="gramEnd"/>
      <w:r w:rsidRPr="002D1D7D">
        <w:t>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7.4. ПЕШЕХОДНЫЕ ПЕРЕХОДЫ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7.4.1. Пешеходные переходы рекомендуется размещать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пересечения основных пешеходных коммуникаций с улицами и дорогами.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Пешеходные переходы проектируются в одном уровне с проезжей частью улицы (наземные).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7.4.2.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>Раздел 8. ЭКСПЛУАТАЦИЯ ОБЪЕКТОВ БЛАГОУСТРОЙСТВА</w:t>
      </w:r>
    </w:p>
    <w:p w:rsidR="00583E31" w:rsidRPr="00CF1A44" w:rsidRDefault="00583E31" w:rsidP="00583E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1A44">
        <w:rPr>
          <w:rFonts w:ascii="Times New Roman" w:hAnsi="Times New Roman"/>
          <w:b/>
          <w:bCs/>
          <w:sz w:val="24"/>
          <w:szCs w:val="24"/>
        </w:rPr>
        <w:t>8.1. УБОРКА ТЕРРИТОРИИ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583E31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 xml:space="preserve">8.1.2. На территории поселения  запрещается </w:t>
      </w:r>
      <w:proofErr w:type="gramStart"/>
      <w:r w:rsidRPr="00CF1A44">
        <w:rPr>
          <w:rFonts w:ascii="Times New Roman" w:hAnsi="Times New Roman"/>
          <w:bCs/>
          <w:sz w:val="24"/>
          <w:szCs w:val="24"/>
        </w:rPr>
        <w:t>накапливать и размещать</w:t>
      </w:r>
      <w:proofErr w:type="gramEnd"/>
      <w:r w:rsidRPr="00CF1A44">
        <w:rPr>
          <w:rFonts w:ascii="Times New Roman" w:hAnsi="Times New Roman"/>
          <w:bCs/>
          <w:sz w:val="24"/>
          <w:szCs w:val="24"/>
        </w:rPr>
        <w:t xml:space="preserve"> отходы производства и потребления в несанкционированных местах.</w:t>
      </w:r>
    </w:p>
    <w:p w:rsidR="00583E31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 xml:space="preserve">Лиц, разместивших отходы производства и потребления в несанкционированных </w:t>
      </w:r>
      <w:proofErr w:type="gramStart"/>
      <w:r w:rsidRPr="00CF1A44">
        <w:rPr>
          <w:rFonts w:ascii="Times New Roman" w:hAnsi="Times New Roman"/>
          <w:bCs/>
          <w:sz w:val="24"/>
          <w:szCs w:val="24"/>
        </w:rPr>
        <w:t>местах</w:t>
      </w:r>
      <w:proofErr w:type="gramEnd"/>
      <w:r w:rsidRPr="00CF1A44">
        <w:rPr>
          <w:rFonts w:ascii="Times New Roman" w:hAnsi="Times New Roman"/>
          <w:bCs/>
          <w:sz w:val="24"/>
          <w:szCs w:val="24"/>
        </w:rPr>
        <w:t>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CF1A44">
        <w:rPr>
          <w:rFonts w:ascii="Times New Roman" w:hAnsi="Times New Roman"/>
          <w:bCs/>
          <w:sz w:val="24"/>
          <w:szCs w:val="24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ab/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8.1.4. На территории общего пользования поселения запретить сжигание отходов производства и потребления.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8.1.5. Организацию уборки территорий поселения осуществлять на основании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использования показателей нормативных объёмов образования отходов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 их производителей.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Запретить складирование отходов, образовавшихся во время ремонта, в места временного хранения отходов.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пунктом 8.1.1 настоящих Правил.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Урны (баки) следует содержать в исправном и опрятном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состоянии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очищать от мусора и промывать не реже 1 раза в сутки.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8.1.8.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мусоровозный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транспорт, производится работниками организации, осуществляющей вывоз отходов.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8.1.10. При уборке в ночное время следует принимать меры, предупреждающие шум.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чьей собственности находятся колонки.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бюджете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поселения на соответствующий финансовый год на эти цели.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или по договорам со специализированными организациями под контролем администрации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дождеприемных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колодцев производится организациями, обслуживающими данные объекты.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8.1.20. Собственникам помещений обеспечивать подъезды непосредственно к мусоросборникам и выгребным ямам.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Складирование нечистот на проезжую часть улиц, тротуары и газоны запрещается.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8.2. ОСОБЕННОСТИ УБОРКИ ТЕРРИТОРИИ В ВЕСЕННЕ-ЛЕТНИЙ ПЕРИОД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8.2.1. Весенне-летнюю уборку территории рекомендуется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производить с 1 апреля по 31 октября и предусматривать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8.2.2. Мойке следует подвергать всю ширину проезжей части улиц и площадей.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8.3. ОСОБЕННОСТИ УБОРКИ ТЕРРИТОРИИ В ОСЕННЕ-ЗИМНИЙ ПЕРИОД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8.3.1.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Осенне-зимняя уборка территории устанавливается с 1 ноября по 31 марта и предусматривает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противогололедную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обработку территорий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противогололедными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8.3.2. Посыпку песком с примесью хлоридов начинать немедленно с начала снегопада или появления гололеда.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Тротуары посыпать сухим песком без хлоридов.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8.3.5. Уборка и вывозка снега и льда с улиц, площадей, мостов, плотин, скверов и бульваров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начинается немедленно с начала снегопада и производится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прибордюрных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После прохождения снегоуборочной техники  осуществлять уборку </w:t>
      </w:r>
      <w:proofErr w:type="spellStart"/>
      <w:r w:rsidRPr="002D1D7D">
        <w:t>прибордюрных</w:t>
      </w:r>
      <w:proofErr w:type="spellEnd"/>
      <w:r w:rsidRPr="002D1D7D">
        <w:t xml:space="preserve"> лотков, расчистку въездов, проездов и пешеходных переходов с обеих сторон.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8.4. ПОРЯДОК СОДЕРЖАНИЯ ЭЛЕМЕНТОВ БЛАГОУСТРОЙСТВА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8.4.1. Общие требования к содержанию элементов благоустройства.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8.4.2. Световые вывески, реклама и витрины.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8.4.2.1. Установка всякого рода вывесок разрешается только после согласования эскизов с администрацией.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уличного освещения, но не позднее наступления светового дня, обеспечивать своевременную замену перегоревших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газосветовых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трубок и электроламп.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8.4.2.3. Витрины должны быть оборудованы специальными осветительными приборами.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8.4.3. Строительство, установка и содержание малых архитектурных форм.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8.4.3.1.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8.4.4. Ремонт и содержание зданий и сооружений.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8.4.4.1. Эксплуатацию зданий и сооружений, их ремонт производить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установленными правилами и нормами технической эксплуатации.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8.4.4.6. Запрещается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загромождать и засорять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дворовые территории металлическим ломом, строительным и бытовым мусором, домашней утварью и другими материалами.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образца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 xml:space="preserve"> не перекрывая архитектурные элементы зданий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8.5. РАБОТЫ ПО ОЗЕЛЕНЕНИЮ ТЕРРИТОРИЙ И СОДЕРЖАНИЮ ЗЕЛЕНЫХ НАСАЖДЕНИЙ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администрацией поселения в пределах средств, предусмотренных в бюджете поселения на эти цели.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8.5.4. На площадях зеленых насаждений запрещается: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ходить и лежать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на газонах и в молодых лесных посадках;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ломать деревья, кустарники, сучья и ветви, срывать листья и цветы,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сбивать и собирать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плоды;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разбивать палатки и разводить костры;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засорять газоны, цветники, дорожки и водоемы;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портить скульптуры, скамейки, ограды;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ездить на велосипедах, мотоциклах, лошадях, тракторах и автомашинах;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парковать автотранспортные средства на газонах;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пасти скот;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добывать растительную землю, песок и производить другие раскопки;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- выгуливать и отпускать с поводка собак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парках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лесопарках, скверах и иных территориях зеленых насаждений;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сжигать листву и мусор на территории общего пользования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8.5.5. Запрещается самовольная вырубка деревьев и кустарников.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Восстановительная стоимость зеленых насаждений зачисляется в бюджет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 посадок деревьев и кустарников на территории поселения определяются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внутридворовых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территориях многоэтажной жилой застройки; лесхоза или иной специализированной организации - в муниципальных лесах.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8.5.14. Разрешение на вырубку сухостоя выдаётся администрацией.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8.6. СОДЕРЖАНИЕ И ЭКСПЛУАТАЦИЯ ДОРОГ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8.6.1. С целью сохранения дорожных покрытий на территории поселения запретить: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подвоз груза волоком;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перегон по улицам населенных пунктов, имеющим твердое покрытие, машин на гусеничном ходу;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движение и стоянку большегрузного транспорта на внутриквартальных пешеходных дорожках, тротуарах.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8.6.2.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закрытыми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8.7. ОСВЕЩЕНИЕ ТЕРРИТОРИИ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информации о населенных пунктах освещать в темное время суток по расписанию, утвержденному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8.7.2. Освещение территории поселения осуществляется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энергоснабжающими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8.8. ПРОВЕДЕНИЕ РАБОТ ПРИ СТРОИТЕЛЬСТВЕ, РЕМОНТЕ, РЕКОНСТРУКЦИИ КОММУНИКАЦИЙ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условий производства работ, согласованных с администрацией поселения;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8.8.3. Прокладка напорных коммуникаций под проезжей частью магистральных улиц не допускается.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8.8.6. Прокладку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Не допускать применение кирпича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конструкциях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подземных коммуникациях, расположенных под проезжей частью.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8.8.9. До начала производства работ по разрытию необходимо: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8.8.9.1. Установить дорожные знаки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согласованной схемой;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Ограждение содержать в опрятном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Ограждение выполнять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сплошным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надежным, предотвращающим попадание посторонних на стройплощадку.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контроль за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выполнением Правил эксплуатации.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8.8.11. В разрешении должны быть установлены сроки и условия производства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8.8.12. До начала земляных работ строительной организации необходимо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топооснове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8.8.14. При производстве работ на проезжей части улиц асфальт и щебень в пределах траншеи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разбирается и вывозится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производителем работ в специально отведенное место.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Бордюр разбирается, складируется на месте производства работ для дальнейшей установки.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производстве работ на улицах, застроенных территориях грунт вывозится немедленно.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 необходимости строительная организация обеспечивает планировку грунта на отвале.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работ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8.8.20. Проведение работ при строительстве, ремонте, реконструкции коммуникаций по просроченным разрешениям признаются самовольным проведением земляных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8.8.21.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 xml:space="preserve">8.9. ОСОБЫЕ ТРЕБОВАНИЯ К ДОСТУПНОСТИ СЕЛЬСКОЙ СРЕДЫ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8.10. ПРАЗДНИЧНОЕ ОФОРМЛЕНИЕ ТЕРРИТОРИИ.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Оформление зданий, сооружений рекомендуется осуществлять их владельцами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рамках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концепции праздничного оформления территории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8.10.2.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  <w:proofErr w:type="gramEnd"/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8.10.3. В праздничное оформление рекомендуется включать: </w:t>
      </w:r>
      <w:r w:rsidRPr="002D1D7D">
        <w:br/>
      </w:r>
      <w:r w:rsidRPr="002D1D7D">
        <w:tab/>
        <w:t>а) текстильные или нетканые изделия, в том числе с нанесенными на их поверхности графическими изображениями;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2D1D7D">
        <w:t>б) объемно-декоративные сооружения, имеющие несущую конструкцию и внешнее оформление, соответствующее тематике мероприятия;</w:t>
      </w:r>
      <w:proofErr w:type="gramEnd"/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 xml:space="preserve">в) </w:t>
      </w:r>
      <w:proofErr w:type="spellStart"/>
      <w:r w:rsidRPr="002D1D7D">
        <w:t>мультимедийное</w:t>
      </w:r>
      <w:proofErr w:type="spellEnd"/>
      <w:r w:rsidRPr="002D1D7D"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г) праздничное освещение (иллюминация) улиц, площадей, фасадов зданий и сооружений, в том числе: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праздничная подсветка фасадов зданий;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иллюминационные гирлянды и кронштейны;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подсветка зеленых насаждений;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праздничное и тематическое оформление пассажирского транспорта;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государственные и муниципальные флаги, государственная и муниципальная символика;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декоративные флаги, флажки, стяги;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информационные и тематические материалы на рекламных конструкциях.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утверждаемыми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администрацией поселения.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8.10.5. При изготовлении и установке элементов праздничного оформления запрещено снимать,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повреждать и ухудшать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видимость технических средств регулирования дорожного движения.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8.10.7.Количество рекламы не должно быть избыточно, а сами информационные поверхности между собой̆ должны быть упорядочены по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цветографике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композиции.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8.10.9.При отсутствии места на фасаде и наличии его рядом со зданием возможна установка неподалеку от объекта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афишнои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̆ тумбы.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8.10.11.Размещение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малоформатнои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листовои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рекламы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простенках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здания может допускаться для культурных и спортивных учреждений при соблюдении единого оформления.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8.10.13.Городская навигация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8.10.14.Городская навигация должна размещаться в удобных для своей функции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не вызывая визуальный шум и не перекрывая архитектурные элементы зданий.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8.10.15.Уличное искусство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стрит-арт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граффити,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мурали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)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8.10.16.Рекомендуется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определить и регламентировать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Default="00583E31" w:rsidP="00583E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D1D7D">
        <w:rPr>
          <w:rFonts w:ascii="Times New Roman" w:hAnsi="Times New Roman" w:cs="Times New Roman"/>
          <w:b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CF1A44">
        <w:rPr>
          <w:rFonts w:ascii="Times New Roman" w:hAnsi="Times New Roman"/>
          <w:bCs/>
          <w:sz w:val="24"/>
          <w:szCs w:val="24"/>
        </w:rPr>
        <w:t>8.11.1Общие положения. Задачи, польза и формы общественного участия.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ab/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583E31" w:rsidRPr="00CF1A44" w:rsidRDefault="00583E31" w:rsidP="00583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44">
        <w:rPr>
          <w:rFonts w:ascii="Times New Roman" w:hAnsi="Times New Roman"/>
          <w:bCs/>
          <w:sz w:val="24"/>
          <w:szCs w:val="24"/>
        </w:rPr>
        <w:tab/>
        <w:t xml:space="preserve">8.11.3.Участие в </w:t>
      </w:r>
      <w:proofErr w:type="gramStart"/>
      <w:r w:rsidRPr="00CF1A44">
        <w:rPr>
          <w:rFonts w:ascii="Times New Roman" w:hAnsi="Times New Roman"/>
          <w:bCs/>
          <w:sz w:val="24"/>
          <w:szCs w:val="24"/>
        </w:rPr>
        <w:t>развитии</w:t>
      </w:r>
      <w:proofErr w:type="gramEnd"/>
      <w:r w:rsidRPr="00CF1A44">
        <w:rPr>
          <w:rFonts w:ascii="Times New Roman" w:hAnsi="Times New Roman"/>
          <w:bCs/>
          <w:sz w:val="24"/>
          <w:szCs w:val="24"/>
        </w:rPr>
        <w:t xml:space="preserve">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</w:t>
      </w:r>
      <w:proofErr w:type="gramStart"/>
      <w:r w:rsidRPr="00CF1A44">
        <w:rPr>
          <w:rFonts w:ascii="Times New Roman" w:hAnsi="Times New Roman"/>
          <w:bCs/>
          <w:sz w:val="24"/>
          <w:szCs w:val="24"/>
        </w:rPr>
        <w:t>создавали возможности для знакомства и стимулировали</w:t>
      </w:r>
      <w:proofErr w:type="gramEnd"/>
      <w:r w:rsidRPr="00CF1A44">
        <w:rPr>
          <w:rFonts w:ascii="Times New Roman" w:hAnsi="Times New Roman"/>
          <w:bCs/>
          <w:sz w:val="24"/>
          <w:szCs w:val="24"/>
        </w:rPr>
        <w:t xml:space="preserve">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развития, кто готов думать о городе, участвовать в его развитии, в том числе личным временем и компетенциями, связями, финансами и иными ресурсами –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таким образом повышает качество жизни и городской среды в целом.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8.11.6.Основные решения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б) разработка внутренних регламентов, регулирующих процесс общественного соучастия; 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г)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целях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8.12.ПРИНЦИПЫ ОРГАНИЗАЦИИ ОБЩЕСТВЕННОГО СОУЧАСТИЯ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формы общественного соучастия.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8.12.6.1.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Для осуществления участия граждан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процессе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принятия решений и реализации проектов комплексного благоустройства рекомендуется следовать следующим форматам: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Консультации в выборе типов покрытий, с учетом функционального зонирования территории;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-Консультации по предполагаемым типам озеленения;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-Консультации по предполагаемым типам освещения и осветительного оборудования;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8.12.6.2.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8.12.6.3.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Информирование может осуществляться, но не ограничиваться: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онлайн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Вывешивание афиш и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объявлении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пожелании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̆, сочинений, макетов, проектов, распространение анкет и приглашения для родителей̆ учащихся.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Индивидуальные приглашения участников встречи лично, по электронной̆ почте или по телефону.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Использование социальных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сетеи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интернет-ресурсов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обеспечения донесения информации до различных городских и профессиональных сообществ.</w:t>
      </w:r>
      <w:proofErr w:type="gramEnd"/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Установка интерактивных стендов с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устройствами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для заполнения и сбора небольших анкет, установка стендов с генпланом территории для проведения картирования и сбора пожеланий в центрах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общественнои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жизни и местах пребывания большого количества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людеи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̆.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-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Установка специальных информационных стендов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местах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большои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̆ проходимостью, на территории самого объекта проектирования. Стенды могут работать как для сбора анкет, информации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обратнои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механизмы общественного участия.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8.12.6.4.1.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Обсуждение проектов должно происходить в интерактивном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формате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8.12.6.4.2.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фокус-групп</w:t>
      </w:r>
      <w:proofErr w:type="spellEnd"/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воркшопов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), проведение общественных обсуждений, проведение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дизайн-игр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с участием взрослых и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детеи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8.12.6.4.4.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8.12.6.4.5. Общественные обсуждения должны проводиться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при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8.12.6.4.6.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По итогам встреч, проектных семинаров,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воркшопов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дизайн-игр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доступ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8.12.6.4.7.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предпроектного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исследования, а также сам проект не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позднее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чем за 14 дней до проведения самого общественного обсуждения.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8.12.6.4.8.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Общественный контроль является одним из механизмов общественного участия.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8.12.6.5.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о-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видеофиксации</w:t>
      </w:r>
      <w:proofErr w:type="spell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а также общегородских интерактивных порталов 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8.12.6.6.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83E31" w:rsidRPr="002D1D7D" w:rsidRDefault="00583E31" w:rsidP="00583E31">
      <w:pPr>
        <w:pStyle w:val="ab"/>
        <w:keepLines w:val="0"/>
        <w:spacing w:before="0" w:line="240" w:lineRule="auto"/>
        <w:ind w:firstLine="708"/>
        <w:jc w:val="both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</w:p>
    <w:p w:rsidR="00583E31" w:rsidRPr="002D1D7D" w:rsidRDefault="00583E31" w:rsidP="00583E31">
      <w:pPr>
        <w:pStyle w:val="ab"/>
        <w:keepLines w:val="0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Cs w:val="0"/>
          <w:color w:val="auto"/>
          <w:sz w:val="24"/>
          <w:szCs w:val="24"/>
        </w:rPr>
        <w:t>Раздел 9 ПОРЯДОК ОПРЕДЕЛЕНИЯ ГРАНИЦ ПРИЛЕГАЮЩИХ ТЕРРИТОРИЙ</w:t>
      </w:r>
    </w:p>
    <w:p w:rsidR="00583E31" w:rsidRPr="002D1D7D" w:rsidRDefault="00583E31" w:rsidP="00583E31">
      <w:pPr>
        <w:pStyle w:val="ab"/>
        <w:keepLines w:val="0"/>
        <w:numPr>
          <w:ilvl w:val="1"/>
          <w:numId w:val="7"/>
        </w:num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583E31" w:rsidRPr="002D1D7D" w:rsidRDefault="00583E31" w:rsidP="00583E31">
      <w:pPr>
        <w:pStyle w:val="ab"/>
        <w:keepLines w:val="0"/>
        <w:numPr>
          <w:ilvl w:val="1"/>
          <w:numId w:val="7"/>
        </w:num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Границы прилегающей территории определяются настоящими правилами.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9.3.  Границы прилегающей территории определяются в 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</w:rPr>
        <w:t>метрах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</w:rPr>
        <w:t>, при этом по каждой стороне периметра граница устанавливается индивидуально, в следующем порядке: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а)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2) для многоквартирных домов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3) для встроенно-пристроенных к многоквартирным домам нежилых зданий, строений, сооружений: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а)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образован, –   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FFFFF"/>
        </w:rPr>
        <w:t>10 метров</w:t>
      </w:r>
      <w:r w:rsidRPr="002D1D7D">
        <w:rPr>
          <w:rFonts w:ascii="Times New Roman" w:hAnsi="Times New Roman"/>
          <w:b w:val="0"/>
          <w:bCs w:val="0"/>
          <w:color w:val="000000"/>
          <w:sz w:val="24"/>
          <w:szCs w:val="24"/>
        </w:rPr>
        <w:t>;</w:t>
      </w: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а)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, если нежилое здание, строение, сооружение расположено на земельном участке, который образован, – 10 метров;</w:t>
      </w:r>
    </w:p>
    <w:p w:rsidR="00583E31" w:rsidRPr="002D1D7D" w:rsidRDefault="00583E31" w:rsidP="00583E31">
      <w:pPr>
        <w:pStyle w:val="ab"/>
        <w:keepLines w:val="0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б) в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случае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583E31" w:rsidRPr="002D1D7D" w:rsidRDefault="00583E31" w:rsidP="00583E31">
      <w:pPr>
        <w:pStyle w:val="ab"/>
        <w:keepLines w:val="0"/>
        <w:numPr>
          <w:ilvl w:val="1"/>
          <w:numId w:val="9"/>
        </w:numPr>
        <w:shd w:val="clear" w:color="auto" w:fill="FFFFFF"/>
        <w:spacing w:before="0" w:line="240" w:lineRule="auto"/>
        <w:ind w:left="0"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</w:t>
      </w:r>
      <w:proofErr w:type="gramStart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порядке</w:t>
      </w:r>
      <w:proofErr w:type="gramEnd"/>
      <w:r w:rsidRPr="002D1D7D">
        <w:rPr>
          <w:rFonts w:ascii="Times New Roman" w:hAnsi="Times New Roman"/>
          <w:b w:val="0"/>
          <w:bCs w:val="0"/>
          <w:color w:val="auto"/>
          <w:sz w:val="24"/>
          <w:szCs w:val="24"/>
        </w:rPr>
        <w:t>: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1D7D">
        <w:rPr>
          <w:rFonts w:ascii="Times New Roman" w:hAnsi="Times New Roman" w:cs="Times New Roman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</w:t>
      </w:r>
      <w:proofErr w:type="gramStart"/>
      <w:r w:rsidRPr="002D1D7D">
        <w:rPr>
          <w:rFonts w:ascii="Times New Roman" w:hAnsi="Times New Roman" w:cs="Times New Roman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2D1D7D">
        <w:rPr>
          <w:rFonts w:ascii="Times New Roman" w:hAnsi="Times New Roman" w:cs="Times New Roman"/>
        </w:rPr>
        <w:t xml:space="preserve"> 4) адрес и </w:t>
      </w:r>
      <w:r w:rsidRPr="002D1D7D">
        <w:rPr>
          <w:rFonts w:ascii="Times New Roman" w:hAnsi="Times New Roman" w:cs="Times New Roman"/>
        </w:rPr>
        <w:lastRenderedPageBreak/>
        <w:t xml:space="preserve">назначение объектов; 5) обоснование </w:t>
      </w:r>
      <w:proofErr w:type="gramStart"/>
      <w:r w:rsidRPr="002D1D7D">
        <w:rPr>
          <w:rFonts w:ascii="Times New Roman" w:hAnsi="Times New Roman" w:cs="Times New Roman"/>
        </w:rPr>
        <w:t>необходимости изменения границ прилегающих территорий объектов</w:t>
      </w:r>
      <w:proofErr w:type="gramEnd"/>
      <w:r w:rsidRPr="002D1D7D">
        <w:rPr>
          <w:rFonts w:ascii="Times New Roman" w:hAnsi="Times New Roman" w:cs="Times New Roman"/>
        </w:rPr>
        <w:t xml:space="preserve">. С заявлением представляются следующие документы: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1) документы, подтверждающие право собственности на объекты;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2) документы, подтверждающие полномочия представителя заявителя (в </w:t>
      </w:r>
      <w:proofErr w:type="gramStart"/>
      <w:r w:rsidRPr="002D1D7D">
        <w:rPr>
          <w:rFonts w:ascii="Times New Roman" w:hAnsi="Times New Roman" w:cs="Times New Roman"/>
        </w:rPr>
        <w:t>случае</w:t>
      </w:r>
      <w:proofErr w:type="gramEnd"/>
      <w:r w:rsidRPr="002D1D7D">
        <w:rPr>
          <w:rFonts w:ascii="Times New Roman" w:hAnsi="Times New Roman" w:cs="Times New Roman"/>
        </w:rPr>
        <w:t xml:space="preserve">, если интересы заявителя представляет его представитель).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1) наличие в </w:t>
      </w:r>
      <w:proofErr w:type="gramStart"/>
      <w:r w:rsidRPr="002D1D7D">
        <w:rPr>
          <w:rFonts w:ascii="Times New Roman" w:hAnsi="Times New Roman" w:cs="Times New Roman"/>
        </w:rPr>
        <w:t>границах</w:t>
      </w:r>
      <w:proofErr w:type="gramEnd"/>
      <w:r w:rsidRPr="002D1D7D">
        <w:rPr>
          <w:rFonts w:ascii="Times New Roman" w:hAnsi="Times New Roman" w:cs="Times New Roman"/>
        </w:rPr>
        <w:t xml:space="preserve">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3) наличие в </w:t>
      </w:r>
      <w:proofErr w:type="gramStart"/>
      <w:r w:rsidRPr="002D1D7D">
        <w:rPr>
          <w:rFonts w:ascii="Times New Roman" w:hAnsi="Times New Roman" w:cs="Times New Roman"/>
        </w:rPr>
        <w:t>границах</w:t>
      </w:r>
      <w:proofErr w:type="gramEnd"/>
      <w:r w:rsidRPr="002D1D7D">
        <w:rPr>
          <w:rFonts w:ascii="Times New Roman" w:hAnsi="Times New Roman" w:cs="Times New Roman"/>
        </w:rPr>
        <w:t xml:space="preserve"> прилегающей территории линейных объектов.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</w:t>
      </w:r>
      <w:proofErr w:type="gramStart"/>
      <w:r w:rsidRPr="002D1D7D">
        <w:rPr>
          <w:rFonts w:ascii="Times New Roman" w:hAnsi="Times New Roman" w:cs="Times New Roman"/>
        </w:rPr>
        <w:t>с даты регистрации</w:t>
      </w:r>
      <w:proofErr w:type="gramEnd"/>
      <w:r w:rsidRPr="002D1D7D">
        <w:rPr>
          <w:rFonts w:ascii="Times New Roman" w:hAnsi="Times New Roman" w:cs="Times New Roman"/>
        </w:rPr>
        <w:t xml:space="preserve">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Проект Соглашения, подписанный должностным лицом уполномоченного органа, или уведомление об отказе в заключении Соглашения подлежат направлению (вручению) заявителю не позднее 2 рабочих дней со дня их подписания. </w:t>
      </w:r>
    </w:p>
    <w:p w:rsidR="00583E31" w:rsidRPr="002D1D7D" w:rsidRDefault="00583E31" w:rsidP="00583E3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583E31" w:rsidRPr="002D1D7D" w:rsidRDefault="00583E31" w:rsidP="00583E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D1D7D">
        <w:rPr>
          <w:rFonts w:ascii="Times New Roman" w:hAnsi="Times New Roman" w:cs="Times New Roman"/>
        </w:rPr>
        <w:t xml:space="preserve">9.5. </w:t>
      </w:r>
      <w:r w:rsidRPr="002D1D7D">
        <w:rPr>
          <w:rFonts w:ascii="Times New Roman" w:hAnsi="Times New Roman" w:cs="Times New Roman"/>
          <w:b/>
          <w:color w:val="000000"/>
        </w:rPr>
        <w:t xml:space="preserve">  </w:t>
      </w:r>
      <w:r w:rsidRPr="002D1D7D">
        <w:rPr>
          <w:rFonts w:ascii="Times New Roman" w:hAnsi="Times New Roman" w:cs="Times New Roman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D1D7D">
        <w:t>9.6.  В перечень видов работ по содержанию прилегающих территорий  включается: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ab/>
        <w:t>а) содержание покрытия прилегающей территории в летний и зимний периоды, в том числе: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очистку и подметание прилегающей территории;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мойку прилегающей территории;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 xml:space="preserve">посыпку и обработку прилегающей территории </w:t>
      </w:r>
      <w:proofErr w:type="spellStart"/>
      <w:r w:rsidRPr="002D1D7D">
        <w:t>противогололедными</w:t>
      </w:r>
      <w:proofErr w:type="spellEnd"/>
      <w:r w:rsidRPr="002D1D7D">
        <w:t xml:space="preserve"> средствами;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укладку свежевыпавшего снега в валы или кучи;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текущий ремонт;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ab/>
        <w:t>б) содержание газонов, в том числе: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прочесывание поверхности железными граблями;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покос травостоя;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сгребание и уборку скошенной травы и листвы;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очистку от мусора;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полив;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ab/>
        <w:t>в) содержание деревьев и кустарников, в том числе: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обрезку сухих сучьев и мелкой суши;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сбор срезанных ветвей;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прополку и рыхление приствольных лунок;</w:t>
      </w:r>
    </w:p>
    <w:p w:rsidR="00583E31" w:rsidRPr="002D1D7D" w:rsidRDefault="00583E31" w:rsidP="00583E31">
      <w:pPr>
        <w:pStyle w:val="s1"/>
        <w:shd w:val="clear" w:color="auto" w:fill="FFFFFF"/>
        <w:spacing w:before="0" w:beforeAutospacing="0" w:after="0" w:afterAutospacing="0"/>
        <w:jc w:val="both"/>
      </w:pPr>
      <w:r w:rsidRPr="002D1D7D">
        <w:t>полив в приствольные лунки.</w:t>
      </w:r>
    </w:p>
    <w:p w:rsidR="00583E31" w:rsidRPr="002D1D7D" w:rsidRDefault="00583E31" w:rsidP="00583E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583E31" w:rsidRPr="002D1D7D" w:rsidRDefault="00583E31" w:rsidP="00583E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7D">
        <w:rPr>
          <w:rFonts w:ascii="Times New Roman" w:hAnsi="Times New Roman" w:cs="Times New Roman"/>
          <w:b/>
        </w:rPr>
        <w:t>Раздел 10</w:t>
      </w:r>
      <w:r w:rsidRPr="002D1D7D">
        <w:rPr>
          <w:rFonts w:ascii="Times New Roman" w:hAnsi="Times New Roman" w:cs="Times New Roman"/>
          <w:spacing w:val="-4"/>
        </w:rPr>
        <w:t xml:space="preserve">  </w:t>
      </w:r>
      <w:r w:rsidRPr="002D1D7D">
        <w:rPr>
          <w:rFonts w:ascii="Times New Roman" w:hAnsi="Times New Roman" w:cs="Times New Roman"/>
          <w:b/>
          <w:spacing w:val="-4"/>
        </w:rPr>
        <w:t>ОТВЕТСТВЕННОСТЬ ЗА НАРУШЕНИЕ ПРАВИЛ</w:t>
      </w:r>
      <w:r w:rsidRPr="002D1D7D">
        <w:rPr>
          <w:rStyle w:val="apple-converted-space"/>
          <w:rFonts w:ascii="Times New Roman" w:hAnsi="Times New Roman" w:cs="Times New Roman"/>
          <w:b/>
          <w:spacing w:val="-4"/>
        </w:rPr>
        <w:t> </w:t>
      </w:r>
      <w:r w:rsidRPr="002D1D7D">
        <w:rPr>
          <w:rFonts w:ascii="Times New Roman" w:hAnsi="Times New Roman" w:cs="Times New Roman"/>
          <w:b/>
          <w:spacing w:val="-5"/>
        </w:rPr>
        <w:t xml:space="preserve">БЛАГОУСТРОЙСТВА  </w:t>
      </w:r>
    </w:p>
    <w:p w:rsidR="00583E31" w:rsidRPr="002D1D7D" w:rsidRDefault="00583E31" w:rsidP="00583E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1D7D">
        <w:rPr>
          <w:rFonts w:ascii="Times New Roman" w:hAnsi="Times New Roman" w:cs="Times New Roman"/>
          <w:spacing w:val="-27"/>
        </w:rPr>
        <w:t>10.1.</w:t>
      </w:r>
      <w:r w:rsidRPr="002D1D7D">
        <w:rPr>
          <w:rFonts w:ascii="Times New Roman" w:hAnsi="Times New Roman" w:cs="Times New Roman"/>
          <w:spacing w:val="-2"/>
        </w:rPr>
        <w:t>   </w:t>
      </w:r>
      <w:r w:rsidRPr="002D1D7D">
        <w:rPr>
          <w:rStyle w:val="apple-converted-space"/>
          <w:rFonts w:ascii="Times New Roman" w:hAnsi="Times New Roman" w:cs="Times New Roman"/>
          <w:spacing w:val="-2"/>
        </w:rPr>
        <w:t> </w:t>
      </w:r>
      <w:r w:rsidRPr="002D1D7D">
        <w:rPr>
          <w:rFonts w:ascii="Times New Roman" w:hAnsi="Times New Roman" w:cs="Times New Roman"/>
          <w:spacing w:val="-2"/>
        </w:rPr>
        <w:t xml:space="preserve">Граждане и юридические лица (их должностные лица), виновные в </w:t>
      </w:r>
      <w:proofErr w:type="gramStart"/>
      <w:r w:rsidRPr="002D1D7D">
        <w:rPr>
          <w:rFonts w:ascii="Times New Roman" w:hAnsi="Times New Roman" w:cs="Times New Roman"/>
          <w:spacing w:val="-2"/>
        </w:rPr>
        <w:t>нарушении</w:t>
      </w:r>
      <w:proofErr w:type="gramEnd"/>
      <w:r w:rsidRPr="002D1D7D">
        <w:rPr>
          <w:rFonts w:ascii="Times New Roman" w:hAnsi="Times New Roman" w:cs="Times New Roman"/>
          <w:spacing w:val="-2"/>
        </w:rPr>
        <w:t xml:space="preserve"> настоящих Правил </w:t>
      </w:r>
      <w:r w:rsidRPr="002D1D7D">
        <w:rPr>
          <w:rFonts w:ascii="Times New Roman" w:hAnsi="Times New Roman" w:cs="Times New Roman"/>
          <w:spacing w:val="-5"/>
        </w:rPr>
        <w:t>привлекаются к</w:t>
      </w:r>
      <w:r w:rsidRPr="002D1D7D">
        <w:rPr>
          <w:rStyle w:val="apple-converted-space"/>
          <w:rFonts w:ascii="Times New Roman" w:hAnsi="Times New Roman" w:cs="Times New Roman"/>
          <w:spacing w:val="-5"/>
        </w:rPr>
        <w:t> </w:t>
      </w:r>
      <w:r w:rsidRPr="002D1D7D">
        <w:rPr>
          <w:rFonts w:ascii="Times New Roman" w:hAnsi="Times New Roman" w:cs="Times New Roman"/>
          <w:spacing w:val="6"/>
        </w:rPr>
        <w:t xml:space="preserve">ответственности в порядке, установленном действующим </w:t>
      </w:r>
      <w:r w:rsidRPr="002D1D7D">
        <w:rPr>
          <w:rFonts w:ascii="Times New Roman" w:hAnsi="Times New Roman" w:cs="Times New Roman"/>
          <w:spacing w:val="-8"/>
        </w:rPr>
        <w:t>законодательством</w:t>
      </w:r>
    </w:p>
    <w:p w:rsidR="00583E31" w:rsidRPr="002D1D7D" w:rsidRDefault="00583E31" w:rsidP="00583E31">
      <w:pPr>
        <w:spacing w:after="0"/>
        <w:rPr>
          <w:szCs w:val="28"/>
        </w:rPr>
      </w:pPr>
    </w:p>
    <w:p w:rsidR="00583E31" w:rsidRDefault="00583E31"/>
    <w:sectPr w:rsidR="00583E31" w:rsidSect="00583E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">
    <w:nsid w:val="2CBE32C0"/>
    <w:multiLevelType w:val="hybridMultilevel"/>
    <w:tmpl w:val="25E08102"/>
    <w:lvl w:ilvl="0" w:tplc="04070001">
      <w:start w:val="1"/>
      <w:numFmt w:val="decimal"/>
      <w:pStyle w:val="Style17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B09825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4E991AFA"/>
    <w:multiLevelType w:val="hybridMultilevel"/>
    <w:tmpl w:val="BF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8042C"/>
    <w:multiLevelType w:val="multilevel"/>
    <w:tmpl w:val="BDEA42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02" w:hanging="720"/>
      </w:pPr>
    </w:lvl>
    <w:lvl w:ilvl="3">
      <w:start w:val="1"/>
      <w:numFmt w:val="decimal"/>
      <w:isLgl/>
      <w:lvlText w:val="%1.%2.%3.%4."/>
      <w:lvlJc w:val="left"/>
      <w:pPr>
        <w:ind w:left="2193" w:hanging="1080"/>
      </w:pPr>
    </w:lvl>
    <w:lvl w:ilvl="4">
      <w:start w:val="1"/>
      <w:numFmt w:val="decimal"/>
      <w:isLgl/>
      <w:lvlText w:val="%1.%2.%3.%4.%5."/>
      <w:lvlJc w:val="left"/>
      <w:pPr>
        <w:ind w:left="2324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440"/>
      </w:pPr>
    </w:lvl>
    <w:lvl w:ilvl="6">
      <w:start w:val="1"/>
      <w:numFmt w:val="decimal"/>
      <w:isLgl/>
      <w:lvlText w:val="%1.%2.%3.%4.%5.%6.%7."/>
      <w:lvlJc w:val="left"/>
      <w:pPr>
        <w:ind w:left="3306" w:hanging="1800"/>
      </w:p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83E31"/>
    <w:rsid w:val="00162D9F"/>
    <w:rsid w:val="0055428D"/>
    <w:rsid w:val="00583E31"/>
    <w:rsid w:val="00591E38"/>
    <w:rsid w:val="007226F9"/>
    <w:rsid w:val="008255CB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E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E31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E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E3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E3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583E3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83E3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E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3E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E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3E3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583E3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83E3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83E3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83E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83E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qFormat/>
    <w:rsid w:val="00583E3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locked/>
    <w:rsid w:val="00583E31"/>
    <w:rPr>
      <w:rFonts w:ascii="Calibri" w:eastAsia="Calibri" w:hAnsi="Calibri" w:cs="Times New Roman"/>
    </w:rPr>
  </w:style>
  <w:style w:type="paragraph" w:styleId="a7">
    <w:name w:val="No Spacing"/>
    <w:aliases w:val="с интервалом,No Spacing1,No Spacing"/>
    <w:link w:val="a8"/>
    <w:uiPriority w:val="1"/>
    <w:qFormat/>
    <w:rsid w:val="0058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583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Гиперссылка1"/>
    <w:basedOn w:val="a"/>
    <w:link w:val="a9"/>
    <w:rsid w:val="00583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link w:val="11"/>
    <w:unhideWhenUsed/>
    <w:rsid w:val="00583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83E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583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83E31"/>
    <w:rPr>
      <w:rFonts w:ascii="Consolas" w:eastAsiaTheme="minorEastAsia" w:hAnsi="Consolas"/>
      <w:sz w:val="20"/>
      <w:szCs w:val="20"/>
      <w:lang w:eastAsia="ru-RU"/>
    </w:rPr>
  </w:style>
  <w:style w:type="character" w:customStyle="1" w:styleId="aa">
    <w:name w:val="Обычный (веб) Знак"/>
    <w:aliases w:val="Обычный (Web)1 Знак1,Обычный (Web)1 Знак Знак,Обычный (Web) Знак,Знак Знак10 Знак"/>
    <w:link w:val="ab"/>
    <w:uiPriority w:val="39"/>
    <w:locked/>
    <w:rsid w:val="00583E3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b">
    <w:name w:val="Normal (Web)"/>
    <w:aliases w:val="Обычный (Web)1,Обычный (Web)1 Знак,Обычный (Web),Знак Знак10"/>
    <w:basedOn w:val="1"/>
    <w:next w:val="a"/>
    <w:link w:val="aa"/>
    <w:autoRedefine/>
    <w:uiPriority w:val="39"/>
    <w:unhideWhenUsed/>
    <w:qFormat/>
    <w:rsid w:val="00583E3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12">
    <w:name w:val="Оглавление 1 Знак"/>
    <w:link w:val="13"/>
    <w:semiHidden/>
    <w:locked/>
    <w:rsid w:val="00583E31"/>
    <w:rPr>
      <w:rFonts w:ascii="Calibri" w:eastAsia="Calibri" w:hAnsi="Calibri" w:cs="Calibri"/>
    </w:rPr>
  </w:style>
  <w:style w:type="paragraph" w:styleId="13">
    <w:name w:val="toc 1"/>
    <w:basedOn w:val="a"/>
    <w:next w:val="a"/>
    <w:link w:val="12"/>
    <w:autoRedefine/>
    <w:semiHidden/>
    <w:unhideWhenUsed/>
    <w:rsid w:val="00583E31"/>
    <w:pPr>
      <w:spacing w:after="100" w:line="240" w:lineRule="auto"/>
    </w:pPr>
    <w:rPr>
      <w:rFonts w:ascii="Calibri" w:eastAsia="Calibri" w:hAnsi="Calibri" w:cs="Calibri"/>
      <w:lang w:eastAsia="en-US"/>
    </w:rPr>
  </w:style>
  <w:style w:type="character" w:customStyle="1" w:styleId="21">
    <w:name w:val="Оглавление 2 Знак"/>
    <w:link w:val="22"/>
    <w:semiHidden/>
    <w:locked/>
    <w:rsid w:val="00583E31"/>
    <w:rPr>
      <w:rFonts w:ascii="Calibri" w:eastAsia="Calibri" w:hAnsi="Calibri" w:cs="Calibri"/>
    </w:rPr>
  </w:style>
  <w:style w:type="paragraph" w:styleId="22">
    <w:name w:val="toc 2"/>
    <w:basedOn w:val="a"/>
    <w:next w:val="a"/>
    <w:link w:val="21"/>
    <w:autoRedefine/>
    <w:semiHidden/>
    <w:unhideWhenUsed/>
    <w:rsid w:val="00583E31"/>
    <w:pPr>
      <w:spacing w:after="100" w:line="240" w:lineRule="auto"/>
      <w:ind w:left="240"/>
    </w:pPr>
    <w:rPr>
      <w:rFonts w:ascii="Calibri" w:eastAsia="Calibri" w:hAnsi="Calibri" w:cs="Calibri"/>
      <w:lang w:eastAsia="en-US"/>
    </w:rPr>
  </w:style>
  <w:style w:type="character" w:customStyle="1" w:styleId="31">
    <w:name w:val="Оглавление 3 Знак"/>
    <w:link w:val="32"/>
    <w:semiHidden/>
    <w:locked/>
    <w:rsid w:val="00583E31"/>
    <w:rPr>
      <w:rFonts w:ascii="Calibri" w:hAnsi="Calibri" w:cs="Calibri"/>
      <w:color w:val="000000"/>
    </w:rPr>
  </w:style>
  <w:style w:type="paragraph" w:styleId="32">
    <w:name w:val="toc 3"/>
    <w:basedOn w:val="a"/>
    <w:next w:val="a"/>
    <w:link w:val="31"/>
    <w:autoRedefine/>
    <w:semiHidden/>
    <w:unhideWhenUsed/>
    <w:rsid w:val="00583E31"/>
    <w:pPr>
      <w:spacing w:after="100" w:line="240" w:lineRule="auto"/>
      <w:ind w:left="48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41">
    <w:name w:val="Оглавление 4 Знак"/>
    <w:link w:val="42"/>
    <w:semiHidden/>
    <w:locked/>
    <w:rsid w:val="00583E31"/>
    <w:rPr>
      <w:rFonts w:ascii="Calibri" w:hAnsi="Calibri" w:cs="Calibri"/>
      <w:color w:val="000000"/>
    </w:rPr>
  </w:style>
  <w:style w:type="paragraph" w:styleId="42">
    <w:name w:val="toc 4"/>
    <w:basedOn w:val="a"/>
    <w:next w:val="a"/>
    <w:link w:val="41"/>
    <w:autoRedefine/>
    <w:semiHidden/>
    <w:unhideWhenUsed/>
    <w:rsid w:val="00583E31"/>
    <w:pPr>
      <w:spacing w:after="100" w:line="240" w:lineRule="auto"/>
      <w:ind w:left="72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51">
    <w:name w:val="Оглавление 5 Знак"/>
    <w:link w:val="52"/>
    <w:semiHidden/>
    <w:locked/>
    <w:rsid w:val="00583E31"/>
    <w:rPr>
      <w:rFonts w:ascii="Calibri" w:hAnsi="Calibri" w:cs="Calibri"/>
      <w:color w:val="000000"/>
    </w:rPr>
  </w:style>
  <w:style w:type="paragraph" w:styleId="52">
    <w:name w:val="toc 5"/>
    <w:basedOn w:val="a"/>
    <w:next w:val="a"/>
    <w:link w:val="51"/>
    <w:autoRedefine/>
    <w:semiHidden/>
    <w:unhideWhenUsed/>
    <w:rsid w:val="00583E31"/>
    <w:pPr>
      <w:spacing w:after="100" w:line="240" w:lineRule="auto"/>
      <w:ind w:left="96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6">
    <w:name w:val="Оглавление 6 Знак"/>
    <w:link w:val="60"/>
    <w:semiHidden/>
    <w:locked/>
    <w:rsid w:val="00583E31"/>
    <w:rPr>
      <w:rFonts w:ascii="Calibri" w:hAnsi="Calibri" w:cs="Calibri"/>
      <w:color w:val="000000"/>
    </w:rPr>
  </w:style>
  <w:style w:type="paragraph" w:styleId="60">
    <w:name w:val="toc 6"/>
    <w:basedOn w:val="a"/>
    <w:next w:val="a"/>
    <w:link w:val="6"/>
    <w:autoRedefine/>
    <w:semiHidden/>
    <w:unhideWhenUsed/>
    <w:rsid w:val="00583E31"/>
    <w:pPr>
      <w:spacing w:after="100" w:line="240" w:lineRule="auto"/>
      <w:ind w:left="120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71">
    <w:name w:val="Оглавление 7 Знак"/>
    <w:link w:val="72"/>
    <w:semiHidden/>
    <w:locked/>
    <w:rsid w:val="00583E31"/>
    <w:rPr>
      <w:rFonts w:ascii="Calibri" w:hAnsi="Calibri" w:cs="Calibri"/>
      <w:color w:val="000000"/>
    </w:rPr>
  </w:style>
  <w:style w:type="paragraph" w:styleId="72">
    <w:name w:val="toc 7"/>
    <w:basedOn w:val="a"/>
    <w:next w:val="a"/>
    <w:link w:val="71"/>
    <w:autoRedefine/>
    <w:semiHidden/>
    <w:unhideWhenUsed/>
    <w:rsid w:val="00583E31"/>
    <w:pPr>
      <w:spacing w:after="100" w:line="240" w:lineRule="auto"/>
      <w:ind w:left="144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81">
    <w:name w:val="Оглавление 8 Знак"/>
    <w:link w:val="82"/>
    <w:semiHidden/>
    <w:locked/>
    <w:rsid w:val="00583E31"/>
    <w:rPr>
      <w:rFonts w:ascii="Calibri" w:hAnsi="Calibri" w:cs="Calibri"/>
      <w:color w:val="000000"/>
    </w:rPr>
  </w:style>
  <w:style w:type="paragraph" w:styleId="82">
    <w:name w:val="toc 8"/>
    <w:basedOn w:val="a"/>
    <w:next w:val="a"/>
    <w:link w:val="81"/>
    <w:autoRedefine/>
    <w:semiHidden/>
    <w:unhideWhenUsed/>
    <w:rsid w:val="00583E31"/>
    <w:pPr>
      <w:spacing w:after="100" w:line="240" w:lineRule="auto"/>
      <w:ind w:left="168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9">
    <w:name w:val="Оглавление 9 Знак"/>
    <w:link w:val="90"/>
    <w:semiHidden/>
    <w:locked/>
    <w:rsid w:val="00583E31"/>
    <w:rPr>
      <w:rFonts w:ascii="Calibri" w:hAnsi="Calibri" w:cs="Calibri"/>
      <w:color w:val="000000"/>
    </w:rPr>
  </w:style>
  <w:style w:type="paragraph" w:styleId="90">
    <w:name w:val="toc 9"/>
    <w:basedOn w:val="a"/>
    <w:next w:val="a"/>
    <w:link w:val="9"/>
    <w:autoRedefine/>
    <w:semiHidden/>
    <w:unhideWhenUsed/>
    <w:rsid w:val="00583E31"/>
    <w:pPr>
      <w:spacing w:after="100" w:line="240" w:lineRule="auto"/>
      <w:ind w:left="1920"/>
    </w:pPr>
    <w:rPr>
      <w:rFonts w:ascii="Calibri" w:eastAsiaTheme="minorHAnsi" w:hAnsi="Calibri" w:cs="Calibri"/>
      <w:color w:val="000000"/>
      <w:lang w:eastAsia="en-US"/>
    </w:rPr>
  </w:style>
  <w:style w:type="character" w:customStyle="1" w:styleId="ac">
    <w:name w:val="Текст сноски Знак"/>
    <w:basedOn w:val="a0"/>
    <w:link w:val="ad"/>
    <w:uiPriority w:val="99"/>
    <w:semiHidden/>
    <w:locked/>
    <w:rsid w:val="00583E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footnote text"/>
    <w:basedOn w:val="a"/>
    <w:link w:val="ac"/>
    <w:uiPriority w:val="99"/>
    <w:semiHidden/>
    <w:unhideWhenUsed/>
    <w:rsid w:val="00583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Текст сноски Знак1"/>
    <w:basedOn w:val="a0"/>
    <w:link w:val="ad"/>
    <w:uiPriority w:val="99"/>
    <w:semiHidden/>
    <w:rsid w:val="00583E31"/>
    <w:rPr>
      <w:rFonts w:eastAsiaTheme="minorEastAsia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f"/>
    <w:uiPriority w:val="99"/>
    <w:semiHidden/>
    <w:locked/>
    <w:rsid w:val="00583E31"/>
    <w:rPr>
      <w:rFonts w:ascii="Calibri" w:eastAsia="Calibri" w:hAnsi="Calibri" w:cs="Calibri"/>
    </w:rPr>
  </w:style>
  <w:style w:type="paragraph" w:styleId="af">
    <w:name w:val="annotation text"/>
    <w:basedOn w:val="a"/>
    <w:link w:val="ae"/>
    <w:uiPriority w:val="99"/>
    <w:semiHidden/>
    <w:unhideWhenUsed/>
    <w:rsid w:val="00583E31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15">
    <w:name w:val="Текст примечания Знак1"/>
    <w:basedOn w:val="a0"/>
    <w:link w:val="af"/>
    <w:uiPriority w:val="99"/>
    <w:semiHidden/>
    <w:rsid w:val="00583E31"/>
    <w:rPr>
      <w:rFonts w:eastAsiaTheme="minorEastAsia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locked/>
    <w:rsid w:val="00583E31"/>
    <w:rPr>
      <w:sz w:val="24"/>
      <w:szCs w:val="24"/>
    </w:rPr>
  </w:style>
  <w:style w:type="paragraph" w:styleId="af1">
    <w:name w:val="header"/>
    <w:basedOn w:val="a"/>
    <w:link w:val="af0"/>
    <w:uiPriority w:val="99"/>
    <w:semiHidden/>
    <w:unhideWhenUsed/>
    <w:rsid w:val="00583E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6">
    <w:name w:val="Верхний колонтитул Знак1"/>
    <w:basedOn w:val="a0"/>
    <w:link w:val="af1"/>
    <w:uiPriority w:val="99"/>
    <w:semiHidden/>
    <w:rsid w:val="00583E31"/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semiHidden/>
    <w:locked/>
    <w:rsid w:val="00583E31"/>
    <w:rPr>
      <w:sz w:val="28"/>
      <w:szCs w:val="28"/>
      <w:lang w:eastAsia="ar-SA"/>
    </w:rPr>
  </w:style>
  <w:style w:type="paragraph" w:styleId="af3">
    <w:name w:val="footer"/>
    <w:basedOn w:val="a"/>
    <w:link w:val="af2"/>
    <w:uiPriority w:val="99"/>
    <w:semiHidden/>
    <w:unhideWhenUsed/>
    <w:rsid w:val="00583E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8"/>
      <w:szCs w:val="28"/>
      <w:lang w:eastAsia="ar-SA"/>
    </w:rPr>
  </w:style>
  <w:style w:type="character" w:customStyle="1" w:styleId="17">
    <w:name w:val="Нижний колонтитул Знак1"/>
    <w:basedOn w:val="a0"/>
    <w:link w:val="af3"/>
    <w:uiPriority w:val="99"/>
    <w:semiHidden/>
    <w:rsid w:val="00583E31"/>
    <w:rPr>
      <w:rFonts w:eastAsiaTheme="minorEastAsia"/>
      <w:lang w:eastAsia="ru-RU"/>
    </w:rPr>
  </w:style>
  <w:style w:type="character" w:customStyle="1" w:styleId="af4">
    <w:name w:val="Основной текст Знак"/>
    <w:basedOn w:val="a0"/>
    <w:link w:val="af5"/>
    <w:semiHidden/>
    <w:rsid w:val="00583E31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4"/>
    <w:semiHidden/>
    <w:unhideWhenUsed/>
    <w:rsid w:val="00583E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8">
    <w:name w:val="Основной текст Знак1"/>
    <w:basedOn w:val="a0"/>
    <w:link w:val="af5"/>
    <w:uiPriority w:val="99"/>
    <w:semiHidden/>
    <w:rsid w:val="00583E31"/>
    <w:rPr>
      <w:rFonts w:eastAsiaTheme="minorEastAsia"/>
      <w:lang w:eastAsia="ru-RU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locked/>
    <w:rsid w:val="00583E3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6"/>
    <w:uiPriority w:val="99"/>
    <w:semiHidden/>
    <w:unhideWhenUsed/>
    <w:rsid w:val="00583E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9">
    <w:name w:val="Основной текст с отступом Знак1"/>
    <w:basedOn w:val="a0"/>
    <w:link w:val="af7"/>
    <w:uiPriority w:val="99"/>
    <w:semiHidden/>
    <w:rsid w:val="00583E31"/>
    <w:rPr>
      <w:rFonts w:eastAsiaTheme="minorEastAsia"/>
      <w:lang w:eastAsia="ru-RU"/>
    </w:rPr>
  </w:style>
  <w:style w:type="character" w:customStyle="1" w:styleId="af8">
    <w:name w:val="Подзаголовок Знак"/>
    <w:basedOn w:val="a0"/>
    <w:link w:val="af9"/>
    <w:uiPriority w:val="11"/>
    <w:locked/>
    <w:rsid w:val="00583E31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9">
    <w:name w:val="Subtitle"/>
    <w:basedOn w:val="a"/>
    <w:next w:val="a"/>
    <w:link w:val="af8"/>
    <w:uiPriority w:val="11"/>
    <w:qFormat/>
    <w:rsid w:val="00583E31"/>
    <w:pPr>
      <w:numPr>
        <w:ilvl w:val="1"/>
      </w:numPr>
      <w:spacing w:after="0" w:line="240" w:lineRule="auto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1a">
    <w:name w:val="Подзаголовок Знак1"/>
    <w:basedOn w:val="a0"/>
    <w:link w:val="af9"/>
    <w:uiPriority w:val="11"/>
    <w:rsid w:val="00583E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a">
    <w:name w:val="Приветствие Знак"/>
    <w:basedOn w:val="a0"/>
    <w:link w:val="afb"/>
    <w:semiHidden/>
    <w:locked/>
    <w:rsid w:val="00583E31"/>
    <w:rPr>
      <w:sz w:val="24"/>
      <w:szCs w:val="24"/>
    </w:rPr>
  </w:style>
  <w:style w:type="paragraph" w:styleId="afb">
    <w:name w:val="Salutation"/>
    <w:basedOn w:val="a"/>
    <w:next w:val="a"/>
    <w:link w:val="afa"/>
    <w:semiHidden/>
    <w:unhideWhenUsed/>
    <w:rsid w:val="00583E3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Приветствие Знак1"/>
    <w:basedOn w:val="a0"/>
    <w:link w:val="afb"/>
    <w:semiHidden/>
    <w:rsid w:val="00583E31"/>
    <w:rPr>
      <w:rFonts w:eastAsiaTheme="minorEastAsia"/>
      <w:lang w:eastAsia="ru-RU"/>
    </w:rPr>
  </w:style>
  <w:style w:type="character" w:customStyle="1" w:styleId="23">
    <w:name w:val="Основной текст 2 Знак"/>
    <w:basedOn w:val="a0"/>
    <w:link w:val="24"/>
    <w:semiHidden/>
    <w:locked/>
    <w:rsid w:val="00583E31"/>
    <w:rPr>
      <w:sz w:val="24"/>
      <w:szCs w:val="24"/>
    </w:rPr>
  </w:style>
  <w:style w:type="paragraph" w:styleId="24">
    <w:name w:val="Body Text 2"/>
    <w:basedOn w:val="a"/>
    <w:link w:val="23"/>
    <w:semiHidden/>
    <w:unhideWhenUsed/>
    <w:rsid w:val="00583E31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link w:val="24"/>
    <w:semiHidden/>
    <w:rsid w:val="00583E31"/>
    <w:rPr>
      <w:rFonts w:eastAsiaTheme="minorEastAsia"/>
      <w:lang w:eastAsia="ru-RU"/>
    </w:rPr>
  </w:style>
  <w:style w:type="character" w:customStyle="1" w:styleId="33">
    <w:name w:val="Основной текст 3 Знак"/>
    <w:basedOn w:val="a0"/>
    <w:link w:val="34"/>
    <w:semiHidden/>
    <w:locked/>
    <w:rsid w:val="00583E31"/>
    <w:rPr>
      <w:sz w:val="16"/>
      <w:szCs w:val="16"/>
    </w:rPr>
  </w:style>
  <w:style w:type="paragraph" w:styleId="34">
    <w:name w:val="Body Text 3"/>
    <w:basedOn w:val="a"/>
    <w:link w:val="33"/>
    <w:semiHidden/>
    <w:unhideWhenUsed/>
    <w:rsid w:val="00583E31"/>
    <w:pPr>
      <w:spacing w:after="120" w:line="240" w:lineRule="auto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4"/>
    <w:semiHidden/>
    <w:rsid w:val="00583E31"/>
    <w:rPr>
      <w:rFonts w:eastAsiaTheme="minorEastAsia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583E31"/>
    <w:rPr>
      <w:sz w:val="24"/>
      <w:szCs w:val="24"/>
    </w:rPr>
  </w:style>
  <w:style w:type="paragraph" w:styleId="26">
    <w:name w:val="Body Text Indent 2"/>
    <w:basedOn w:val="a"/>
    <w:link w:val="25"/>
    <w:uiPriority w:val="99"/>
    <w:semiHidden/>
    <w:unhideWhenUsed/>
    <w:rsid w:val="00583E31"/>
    <w:pPr>
      <w:spacing w:after="120" w:line="48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583E31"/>
    <w:rPr>
      <w:rFonts w:eastAsiaTheme="minorEastAsia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locked/>
    <w:rsid w:val="00583E31"/>
    <w:rPr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583E31"/>
    <w:pPr>
      <w:spacing w:after="120" w:line="240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link w:val="36"/>
    <w:uiPriority w:val="99"/>
    <w:semiHidden/>
    <w:rsid w:val="00583E31"/>
    <w:rPr>
      <w:rFonts w:eastAsiaTheme="minorEastAsi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locked/>
    <w:rsid w:val="00583E31"/>
    <w:rPr>
      <w:rFonts w:ascii="Tahoma" w:hAnsi="Tahoma" w:cs="Tahoma"/>
    </w:rPr>
  </w:style>
  <w:style w:type="paragraph" w:styleId="afd">
    <w:name w:val="Document Map"/>
    <w:basedOn w:val="a"/>
    <w:link w:val="afc"/>
    <w:uiPriority w:val="99"/>
    <w:semiHidden/>
    <w:unhideWhenUsed/>
    <w:rsid w:val="00583E31"/>
    <w:pPr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c">
    <w:name w:val="Схема документа Знак1"/>
    <w:basedOn w:val="a0"/>
    <w:link w:val="afd"/>
    <w:uiPriority w:val="99"/>
    <w:semiHidden/>
    <w:rsid w:val="00583E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e">
    <w:name w:val="Тема примечания Знак"/>
    <w:basedOn w:val="ae"/>
    <w:link w:val="aff"/>
    <w:uiPriority w:val="99"/>
    <w:semiHidden/>
    <w:locked/>
    <w:rsid w:val="00583E31"/>
    <w:rPr>
      <w:b/>
      <w:bCs/>
    </w:rPr>
  </w:style>
  <w:style w:type="paragraph" w:styleId="aff">
    <w:name w:val="annotation subject"/>
    <w:basedOn w:val="af"/>
    <w:next w:val="af"/>
    <w:link w:val="afe"/>
    <w:uiPriority w:val="99"/>
    <w:semiHidden/>
    <w:unhideWhenUsed/>
    <w:rsid w:val="00583E31"/>
    <w:rPr>
      <w:b/>
      <w:bCs/>
    </w:rPr>
  </w:style>
  <w:style w:type="character" w:customStyle="1" w:styleId="1d">
    <w:name w:val="Тема примечания Знак1"/>
    <w:basedOn w:val="15"/>
    <w:link w:val="aff"/>
    <w:uiPriority w:val="99"/>
    <w:semiHidden/>
    <w:rsid w:val="00583E31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locked/>
    <w:rsid w:val="00583E31"/>
    <w:rPr>
      <w:rFonts w:ascii="Tahoma" w:hAnsi="Tahoma" w:cs="Tahoma"/>
      <w:sz w:val="16"/>
      <w:szCs w:val="16"/>
    </w:rPr>
  </w:style>
  <w:style w:type="paragraph" w:styleId="aff1">
    <w:name w:val="Balloon Text"/>
    <w:basedOn w:val="a"/>
    <w:link w:val="aff0"/>
    <w:uiPriority w:val="99"/>
    <w:semiHidden/>
    <w:unhideWhenUsed/>
    <w:rsid w:val="00583E3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e">
    <w:name w:val="Текст выноски Знак1"/>
    <w:basedOn w:val="a0"/>
    <w:link w:val="aff1"/>
    <w:uiPriority w:val="99"/>
    <w:semiHidden/>
    <w:rsid w:val="00583E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">
    <w:name w:val="Обычный (веб) Знак1"/>
    <w:aliases w:val="Обычный (Web)1 Знак2,Обычный (Web)1 Знак Знак1,Обычный (Web) Знак1,Знак Знак10 Знак1"/>
    <w:locked/>
    <w:rsid w:val="00583E31"/>
    <w:rPr>
      <w:sz w:val="24"/>
      <w:szCs w:val="24"/>
      <w:lang w:eastAsia="ar-SA"/>
    </w:rPr>
  </w:style>
  <w:style w:type="character" w:customStyle="1" w:styleId="ConsPlusNormal1">
    <w:name w:val="ConsPlusNormal1"/>
    <w:uiPriority w:val="99"/>
    <w:locked/>
    <w:rsid w:val="00583E31"/>
    <w:rPr>
      <w:rFonts w:ascii="Arial" w:hAnsi="Arial" w:cs="Arial"/>
    </w:rPr>
  </w:style>
  <w:style w:type="character" w:customStyle="1" w:styleId="ConsPlusTitle1">
    <w:name w:val="ConsPlusTitle1"/>
    <w:link w:val="ConsPlusTitle"/>
    <w:locked/>
    <w:rsid w:val="00583E31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5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ConsPlusNonformat1">
    <w:name w:val="ConsPlusNonformat1"/>
    <w:link w:val="ConsPlusNonformat"/>
    <w:locked/>
    <w:rsid w:val="00583E31"/>
    <w:rPr>
      <w:rFonts w:ascii="Courier New" w:hAnsi="Courier New" w:cs="Courier New"/>
    </w:rPr>
  </w:style>
  <w:style w:type="paragraph" w:customStyle="1" w:styleId="ConsPlusNonformat">
    <w:name w:val="ConsPlusNonformat"/>
    <w:link w:val="ConsPlusNonformat1"/>
    <w:qFormat/>
    <w:rsid w:val="00583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uiPriority w:val="99"/>
    <w:qFormat/>
    <w:rsid w:val="00583E3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583E3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5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583E31"/>
    <w:pPr>
      <w:widowControl w:val="0"/>
      <w:numPr>
        <w:numId w:val="2"/>
      </w:numPr>
      <w:autoSpaceDE w:val="0"/>
      <w:autoSpaceDN w:val="0"/>
      <w:adjustRightInd w:val="0"/>
      <w:spacing w:after="0" w:line="319" w:lineRule="exact"/>
      <w:ind w:left="0" w:hanging="19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qFormat/>
    <w:rsid w:val="00583E31"/>
    <w:pPr>
      <w:spacing w:before="43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Title">
    <w:name w:val="ConsTitle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L999">
    <w:name w:val="! L=999 !"/>
    <w:basedOn w:val="a"/>
    <w:uiPriority w:val="99"/>
    <w:qFormat/>
    <w:rsid w:val="00583E31"/>
    <w:pPr>
      <w:overflowPunct w:val="0"/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2">
    <w:name w:val="Заголовок"/>
    <w:basedOn w:val="a"/>
    <w:next w:val="af5"/>
    <w:uiPriority w:val="99"/>
    <w:qFormat/>
    <w:rsid w:val="00583E31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0">
    <w:name w:val="Название1"/>
    <w:basedOn w:val="a"/>
    <w:uiPriority w:val="10"/>
    <w:qFormat/>
    <w:rsid w:val="00583E3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1">
    <w:name w:val="Указатель1"/>
    <w:basedOn w:val="a"/>
    <w:uiPriority w:val="99"/>
    <w:qFormat/>
    <w:rsid w:val="00583E3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2">
    <w:name w:val="Основной текст 21"/>
    <w:basedOn w:val="a"/>
    <w:uiPriority w:val="99"/>
    <w:qFormat/>
    <w:rsid w:val="00583E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Таблицы (моноширинный)"/>
    <w:basedOn w:val="a"/>
    <w:next w:val="a"/>
    <w:uiPriority w:val="99"/>
    <w:qFormat/>
    <w:rsid w:val="00583E3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4">
    <w:name w:val="Стиль"/>
    <w:uiPriority w:val="99"/>
    <w:qFormat/>
    <w:rsid w:val="00583E3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Содержимое таблицы"/>
    <w:basedOn w:val="a"/>
    <w:uiPriority w:val="99"/>
    <w:qFormat/>
    <w:rsid w:val="00583E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аголовок таблицы"/>
    <w:basedOn w:val="aff5"/>
    <w:uiPriority w:val="99"/>
    <w:qFormat/>
    <w:rsid w:val="00583E31"/>
    <w:pPr>
      <w:jc w:val="center"/>
    </w:pPr>
    <w:rPr>
      <w:b/>
      <w:bCs/>
    </w:rPr>
  </w:style>
  <w:style w:type="paragraph" w:customStyle="1" w:styleId="aff7">
    <w:name w:val="Наименование титула"/>
    <w:basedOn w:val="a"/>
    <w:uiPriority w:val="99"/>
    <w:qFormat/>
    <w:rsid w:val="00583E31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customStyle="1" w:styleId="aff8">
    <w:name w:val="Прижатый влево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uiPriority w:val="99"/>
    <w:qFormat/>
    <w:rsid w:val="00583E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Обычный1"/>
    <w:uiPriority w:val="99"/>
    <w:qFormat/>
    <w:rsid w:val="00583E3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9">
    <w:name w:val="Основной текст_"/>
    <w:link w:val="1f3"/>
    <w:locked/>
    <w:rsid w:val="00583E31"/>
    <w:rPr>
      <w:shd w:val="clear" w:color="auto" w:fill="FFFFFF"/>
    </w:rPr>
  </w:style>
  <w:style w:type="paragraph" w:customStyle="1" w:styleId="1f3">
    <w:name w:val="Основной текст1"/>
    <w:basedOn w:val="a"/>
    <w:link w:val="aff9"/>
    <w:qFormat/>
    <w:rsid w:val="00583E31"/>
    <w:pPr>
      <w:widowControl w:val="0"/>
      <w:shd w:val="clear" w:color="auto" w:fill="FFFFFF"/>
      <w:spacing w:before="60" w:after="0" w:line="312" w:lineRule="exact"/>
      <w:jc w:val="center"/>
    </w:pPr>
    <w:rPr>
      <w:rFonts w:eastAsiaTheme="minorHAnsi"/>
      <w:lang w:eastAsia="en-US"/>
    </w:rPr>
  </w:style>
  <w:style w:type="character" w:customStyle="1" w:styleId="27">
    <w:name w:val="Основной текст (2)_"/>
    <w:link w:val="28"/>
    <w:locked/>
    <w:rsid w:val="00583E31"/>
    <w:rPr>
      <w:b/>
      <w:bCs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583E31"/>
    <w:pPr>
      <w:widowControl w:val="0"/>
      <w:shd w:val="clear" w:color="auto" w:fill="FFFFFF"/>
      <w:spacing w:before="300" w:after="60" w:line="0" w:lineRule="atLeast"/>
      <w:jc w:val="center"/>
    </w:pPr>
    <w:rPr>
      <w:rFonts w:eastAsiaTheme="minorHAnsi"/>
      <w:b/>
      <w:bCs/>
      <w:lang w:eastAsia="en-US"/>
    </w:rPr>
  </w:style>
  <w:style w:type="paragraph" w:customStyle="1" w:styleId="110">
    <w:name w:val="Заголовок 11"/>
    <w:basedOn w:val="a"/>
    <w:next w:val="a"/>
    <w:uiPriority w:val="99"/>
    <w:qFormat/>
    <w:rsid w:val="00583E3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">
    <w:name w:val="p1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323" w:lineRule="exact"/>
      <w:ind w:firstLine="77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21" w:lineRule="exact"/>
      <w:ind w:firstLine="29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30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30" w:lineRule="exact"/>
      <w:ind w:firstLine="134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35" w:lineRule="exact"/>
      <w:ind w:firstLine="3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qFormat/>
    <w:rsid w:val="00583E31"/>
    <w:pPr>
      <w:widowControl w:val="0"/>
      <w:autoSpaceDE w:val="0"/>
      <w:autoSpaceDN w:val="0"/>
      <w:adjustRightInd w:val="0"/>
      <w:spacing w:after="0" w:line="240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7">
    <w:name w:val="Основной текст (3)_"/>
    <w:basedOn w:val="a0"/>
    <w:link w:val="38"/>
    <w:locked/>
    <w:rsid w:val="00583E31"/>
    <w:rPr>
      <w:b/>
      <w:bCs/>
      <w:sz w:val="25"/>
      <w:szCs w:val="25"/>
      <w:shd w:val="clear" w:color="auto" w:fill="FFFFFF"/>
    </w:rPr>
  </w:style>
  <w:style w:type="paragraph" w:customStyle="1" w:styleId="38">
    <w:name w:val="Основной текст (3)"/>
    <w:basedOn w:val="a"/>
    <w:link w:val="37"/>
    <w:qFormat/>
    <w:rsid w:val="00583E31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b/>
      <w:bCs/>
      <w:sz w:val="25"/>
      <w:szCs w:val="25"/>
      <w:lang w:eastAsia="en-US"/>
    </w:rPr>
  </w:style>
  <w:style w:type="paragraph" w:customStyle="1" w:styleId="29">
    <w:name w:val="Основной текст2"/>
    <w:basedOn w:val="a"/>
    <w:uiPriority w:val="99"/>
    <w:qFormat/>
    <w:rsid w:val="00583E31"/>
    <w:pPr>
      <w:widowControl w:val="0"/>
      <w:shd w:val="clear" w:color="auto" w:fill="FFFFFF"/>
      <w:spacing w:before="540" w:after="0" w:line="322" w:lineRule="exact"/>
      <w:ind w:hanging="900"/>
      <w:jc w:val="both"/>
    </w:pPr>
    <w:rPr>
      <w:rFonts w:ascii="Times New Roman" w:eastAsia="Times New Roman" w:hAnsi="Times New Roman" w:cs="Times New Roman"/>
      <w:spacing w:val="1"/>
      <w:sz w:val="25"/>
      <w:szCs w:val="25"/>
      <w:lang w:eastAsia="en-US"/>
    </w:rPr>
  </w:style>
  <w:style w:type="paragraph" w:customStyle="1" w:styleId="s1">
    <w:name w:val="s_1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4">
    <w:name w:val="Абзац списка1"/>
    <w:basedOn w:val="a"/>
    <w:uiPriority w:val="99"/>
    <w:qFormat/>
    <w:rsid w:val="00583E3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">
    <w:name w:val="Без интервала1"/>
    <w:uiPriority w:val="99"/>
    <w:qFormat/>
    <w:rsid w:val="00583E31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fa">
    <w:name w:val="Колонтитул_"/>
    <w:basedOn w:val="a0"/>
    <w:link w:val="affb"/>
    <w:locked/>
    <w:rsid w:val="00583E31"/>
    <w:rPr>
      <w:rFonts w:ascii="Cambria" w:eastAsia="Cambria" w:hAnsi="Cambria" w:cs="Cambria"/>
      <w:b/>
      <w:bCs/>
      <w:shd w:val="clear" w:color="auto" w:fill="FFFFFF"/>
    </w:rPr>
  </w:style>
  <w:style w:type="paragraph" w:customStyle="1" w:styleId="affb">
    <w:name w:val="Колонтитул"/>
    <w:basedOn w:val="a"/>
    <w:link w:val="affa"/>
    <w:qFormat/>
    <w:rsid w:val="00583E31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  <w:style w:type="paragraph" w:customStyle="1" w:styleId="tekstob">
    <w:name w:val="tekstob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Информация об изменениях"/>
    <w:basedOn w:val="a"/>
    <w:next w:val="a"/>
    <w:uiPriority w:val="99"/>
    <w:qFormat/>
    <w:rsid w:val="00583E31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</w:rPr>
  </w:style>
  <w:style w:type="paragraph" w:customStyle="1" w:styleId="Pa3">
    <w:name w:val="Pa3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2">
    <w:name w:val="Pa12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18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583E31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583E31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qFormat/>
    <w:rsid w:val="00583E31"/>
    <w:pPr>
      <w:spacing w:line="181" w:lineRule="atLeast"/>
    </w:pPr>
    <w:rPr>
      <w:rFonts w:cs="Times New Roman"/>
      <w:color w:val="auto"/>
    </w:rPr>
  </w:style>
  <w:style w:type="paragraph" w:customStyle="1" w:styleId="headertexttopleveltextcentertext">
    <w:name w:val="headertext topleveltext centertext"/>
    <w:basedOn w:val="a"/>
    <w:uiPriority w:val="99"/>
    <w:qFormat/>
    <w:rsid w:val="00583E3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qFormat/>
    <w:rsid w:val="00583E3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qFormat/>
    <w:rsid w:val="005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otnote reference"/>
    <w:basedOn w:val="a0"/>
    <w:link w:val="1f6"/>
    <w:uiPriority w:val="99"/>
    <w:unhideWhenUsed/>
    <w:rsid w:val="00583E31"/>
    <w:rPr>
      <w:vertAlign w:val="superscript"/>
    </w:rPr>
  </w:style>
  <w:style w:type="paragraph" w:customStyle="1" w:styleId="1f6">
    <w:name w:val="Знак сноски1"/>
    <w:basedOn w:val="a"/>
    <w:link w:val="affd"/>
    <w:uiPriority w:val="99"/>
    <w:rsid w:val="00583E31"/>
    <w:pPr>
      <w:spacing w:after="0" w:line="240" w:lineRule="auto"/>
    </w:pPr>
    <w:rPr>
      <w:rFonts w:eastAsiaTheme="minorHAnsi"/>
      <w:vertAlign w:val="superscript"/>
      <w:lang w:eastAsia="en-US"/>
    </w:rPr>
  </w:style>
  <w:style w:type="character" w:customStyle="1" w:styleId="Footnote1">
    <w:name w:val="Footnote1"/>
    <w:link w:val="Footnote"/>
    <w:locked/>
    <w:rsid w:val="00583E31"/>
    <w:rPr>
      <w:rFonts w:ascii="Arial" w:hAnsi="Arial" w:cs="Arial"/>
    </w:rPr>
  </w:style>
  <w:style w:type="paragraph" w:customStyle="1" w:styleId="Footnote">
    <w:name w:val="Footnote"/>
    <w:basedOn w:val="a"/>
    <w:link w:val="Footnote1"/>
    <w:qFormat/>
    <w:rsid w:val="00583E31"/>
    <w:pPr>
      <w:widowControl w:val="0"/>
      <w:spacing w:after="0" w:line="240" w:lineRule="auto"/>
    </w:pPr>
    <w:rPr>
      <w:rFonts w:ascii="Arial" w:eastAsiaTheme="minorHAnsi" w:hAnsi="Arial" w:cs="Arial"/>
      <w:lang w:eastAsia="en-US"/>
    </w:rPr>
  </w:style>
  <w:style w:type="character" w:customStyle="1" w:styleId="HeaderandFooter1">
    <w:name w:val="Header and Footer1"/>
    <w:link w:val="HeaderandFooter"/>
    <w:locked/>
    <w:rsid w:val="00583E31"/>
    <w:rPr>
      <w:rFonts w:ascii="XO Thames" w:hAnsi="XO Thames"/>
      <w:color w:val="000000"/>
    </w:rPr>
  </w:style>
  <w:style w:type="paragraph" w:customStyle="1" w:styleId="HeaderandFooter">
    <w:name w:val="Header and Footer"/>
    <w:link w:val="HeaderandFooter1"/>
    <w:qFormat/>
    <w:rsid w:val="00583E31"/>
    <w:pPr>
      <w:spacing w:line="360" w:lineRule="auto"/>
    </w:pPr>
    <w:rPr>
      <w:rFonts w:ascii="XO Thames" w:hAnsi="XO Thames"/>
      <w:color w:val="000000"/>
    </w:rPr>
  </w:style>
  <w:style w:type="character" w:customStyle="1" w:styleId="ConsPlusCell1">
    <w:name w:val="ConsPlusCell1"/>
    <w:link w:val="ConsPlusCell"/>
    <w:locked/>
    <w:rsid w:val="00583E31"/>
    <w:rPr>
      <w:rFonts w:ascii="Courier New" w:hAnsi="Courier New" w:cs="Courier New"/>
      <w:color w:val="000000"/>
    </w:rPr>
  </w:style>
  <w:style w:type="paragraph" w:customStyle="1" w:styleId="ConsPlusCell">
    <w:name w:val="ConsPlusCell"/>
    <w:link w:val="ConsPlusCell1"/>
    <w:qFormat/>
    <w:rsid w:val="00583E31"/>
    <w:pPr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toc101">
    <w:name w:val="toc 101"/>
    <w:link w:val="toc10"/>
    <w:locked/>
    <w:rsid w:val="00583E31"/>
    <w:rPr>
      <w:rFonts w:ascii="Calibri" w:hAnsi="Calibri" w:cs="Calibri"/>
      <w:color w:val="000000"/>
    </w:rPr>
  </w:style>
  <w:style w:type="paragraph" w:customStyle="1" w:styleId="toc10">
    <w:name w:val="toc 10"/>
    <w:next w:val="a"/>
    <w:link w:val="toc101"/>
    <w:qFormat/>
    <w:rsid w:val="00583E31"/>
    <w:pPr>
      <w:ind w:left="1800"/>
    </w:pPr>
    <w:rPr>
      <w:rFonts w:ascii="Calibri" w:hAnsi="Calibri" w:cs="Calibri"/>
      <w:color w:val="000000"/>
    </w:rPr>
  </w:style>
  <w:style w:type="character" w:customStyle="1" w:styleId="1f7">
    <w:name w:val="Название Знак1"/>
    <w:basedOn w:val="a0"/>
    <w:rsid w:val="00583E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22">
    <w:name w:val="Font Style22"/>
    <w:rsid w:val="00583E31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583E3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583E3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rsid w:val="00583E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rsid w:val="00583E31"/>
    <w:rPr>
      <w:rFonts w:ascii="Times New Roman" w:hAnsi="Times New Roman" w:cs="Times New Roman" w:hint="default"/>
      <w:sz w:val="16"/>
      <w:szCs w:val="16"/>
    </w:rPr>
  </w:style>
  <w:style w:type="character" w:customStyle="1" w:styleId="WW8Num2z0">
    <w:name w:val="WW8Num2z0"/>
    <w:rsid w:val="00583E31"/>
    <w:rPr>
      <w:rFonts w:ascii="Symbol" w:hAnsi="Symbol" w:cs="Symbol" w:hint="default"/>
    </w:rPr>
  </w:style>
  <w:style w:type="character" w:customStyle="1" w:styleId="WW8Num2z1">
    <w:name w:val="WW8Num2z1"/>
    <w:rsid w:val="00583E31"/>
    <w:rPr>
      <w:rFonts w:ascii="Courier New" w:hAnsi="Courier New" w:cs="Courier New" w:hint="default"/>
    </w:rPr>
  </w:style>
  <w:style w:type="character" w:customStyle="1" w:styleId="WW8Num2z2">
    <w:name w:val="WW8Num2z2"/>
    <w:rsid w:val="00583E31"/>
    <w:rPr>
      <w:rFonts w:ascii="Wingdings" w:hAnsi="Wingdings" w:cs="Wingdings" w:hint="default"/>
    </w:rPr>
  </w:style>
  <w:style w:type="character" w:customStyle="1" w:styleId="WW8Num5z0">
    <w:name w:val="WW8Num5z0"/>
    <w:rsid w:val="00583E31"/>
    <w:rPr>
      <w:color w:val="000000"/>
      <w:sz w:val="28"/>
    </w:rPr>
  </w:style>
  <w:style w:type="character" w:customStyle="1" w:styleId="WW8Num6z0">
    <w:name w:val="WW8Num6z0"/>
    <w:rsid w:val="00583E31"/>
    <w:rPr>
      <w:rFonts w:ascii="Symbol" w:hAnsi="Symbol" w:cs="Symbol" w:hint="default"/>
    </w:rPr>
  </w:style>
  <w:style w:type="character" w:customStyle="1" w:styleId="WW8Num6z1">
    <w:name w:val="WW8Num6z1"/>
    <w:rsid w:val="00583E31"/>
    <w:rPr>
      <w:rFonts w:ascii="Courier New" w:hAnsi="Courier New" w:cs="Courier New" w:hint="default"/>
    </w:rPr>
  </w:style>
  <w:style w:type="character" w:customStyle="1" w:styleId="WW8Num6z2">
    <w:name w:val="WW8Num6z2"/>
    <w:rsid w:val="00583E31"/>
    <w:rPr>
      <w:rFonts w:ascii="Wingdings" w:hAnsi="Wingdings" w:cs="Wingdings" w:hint="default"/>
    </w:rPr>
  </w:style>
  <w:style w:type="character" w:customStyle="1" w:styleId="WW8Num9z0">
    <w:name w:val="WW8Num9z0"/>
    <w:rsid w:val="00583E31"/>
    <w:rPr>
      <w:sz w:val="28"/>
    </w:rPr>
  </w:style>
  <w:style w:type="character" w:customStyle="1" w:styleId="WW8NumSt4z0">
    <w:name w:val="WW8NumSt4z0"/>
    <w:rsid w:val="00583E31"/>
    <w:rPr>
      <w:rFonts w:ascii="Times New Roman" w:hAnsi="Times New Roman" w:cs="Times New Roman" w:hint="default"/>
    </w:rPr>
  </w:style>
  <w:style w:type="character" w:customStyle="1" w:styleId="1f8">
    <w:name w:val="Основной шрифт абзаца1"/>
    <w:rsid w:val="00583E31"/>
  </w:style>
  <w:style w:type="character" w:customStyle="1" w:styleId="affe">
    <w:name w:val="Знак Знак"/>
    <w:basedOn w:val="1f8"/>
    <w:rsid w:val="00583E31"/>
    <w:rPr>
      <w:lang w:val="ru-RU" w:eastAsia="ar-SA" w:bidi="ar-SA"/>
    </w:rPr>
  </w:style>
  <w:style w:type="character" w:customStyle="1" w:styleId="apple-converted-space">
    <w:name w:val="apple-converted-space"/>
    <w:rsid w:val="00583E31"/>
  </w:style>
  <w:style w:type="character" w:customStyle="1" w:styleId="afff">
    <w:name w:val="Основной текст + Полужирный"/>
    <w:rsid w:val="00583E3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rsid w:val="00583E31"/>
    <w:rPr>
      <w:rFonts w:ascii="Times New Roman" w:eastAsia="Times New Roman" w:hAnsi="Times New Roman" w:cs="Times New Roman" w:hint="default"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0">
    <w:name w:val="Цветовое выделение"/>
    <w:rsid w:val="00583E31"/>
    <w:rPr>
      <w:b/>
      <w:bCs/>
      <w:color w:val="000080"/>
    </w:rPr>
  </w:style>
  <w:style w:type="character" w:customStyle="1" w:styleId="FontStyle57">
    <w:name w:val="Font Style57"/>
    <w:uiPriority w:val="99"/>
    <w:rsid w:val="00583E3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583E31"/>
    <w:rPr>
      <w:rFonts w:ascii="Cambria" w:hAnsi="Cambria" w:cs="Cambria" w:hint="default"/>
      <w:i/>
      <w:iCs/>
      <w:sz w:val="20"/>
      <w:szCs w:val="20"/>
    </w:rPr>
  </w:style>
  <w:style w:type="character" w:customStyle="1" w:styleId="s10">
    <w:name w:val="s1"/>
    <w:basedOn w:val="a0"/>
    <w:rsid w:val="00583E31"/>
  </w:style>
  <w:style w:type="character" w:customStyle="1" w:styleId="s4">
    <w:name w:val="s4"/>
    <w:basedOn w:val="a0"/>
    <w:rsid w:val="00583E31"/>
  </w:style>
  <w:style w:type="character" w:customStyle="1" w:styleId="afff1">
    <w:name w:val="Гипертекстовая ссылка"/>
    <w:basedOn w:val="a0"/>
    <w:uiPriority w:val="99"/>
    <w:rsid w:val="00583E3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FontStyle32">
    <w:name w:val="Font Style32"/>
    <w:basedOn w:val="a0"/>
    <w:uiPriority w:val="99"/>
    <w:rsid w:val="00583E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583E3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uiPriority w:val="99"/>
    <w:rsid w:val="00583E3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583E31"/>
    <w:rPr>
      <w:rFonts w:ascii="Times New Roman" w:hAnsi="Times New Roman" w:cs="Times New Roman" w:hint="default"/>
      <w:sz w:val="18"/>
      <w:szCs w:val="18"/>
    </w:rPr>
  </w:style>
  <w:style w:type="character" w:customStyle="1" w:styleId="highlightsearch">
    <w:name w:val="highlightsearch"/>
    <w:basedOn w:val="a0"/>
    <w:rsid w:val="00583E31"/>
  </w:style>
  <w:style w:type="character" w:customStyle="1" w:styleId="s100">
    <w:name w:val="s_10"/>
    <w:basedOn w:val="a0"/>
    <w:rsid w:val="00583E31"/>
  </w:style>
  <w:style w:type="character" w:customStyle="1" w:styleId="s30">
    <w:name w:val="s3"/>
    <w:basedOn w:val="a0"/>
    <w:rsid w:val="00583E31"/>
  </w:style>
  <w:style w:type="character" w:customStyle="1" w:styleId="s5">
    <w:name w:val="s5"/>
    <w:basedOn w:val="a0"/>
    <w:rsid w:val="00583E31"/>
  </w:style>
  <w:style w:type="character" w:customStyle="1" w:styleId="s7">
    <w:name w:val="s7"/>
    <w:basedOn w:val="a0"/>
    <w:rsid w:val="00583E31"/>
  </w:style>
  <w:style w:type="character" w:customStyle="1" w:styleId="s12">
    <w:name w:val="s12"/>
    <w:basedOn w:val="a0"/>
    <w:rsid w:val="00583E31"/>
  </w:style>
  <w:style w:type="character" w:customStyle="1" w:styleId="43">
    <w:name w:val="Основной текст (4)"/>
    <w:basedOn w:val="a0"/>
    <w:rsid w:val="00583E31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9">
    <w:name w:val="Заголовок №3"/>
    <w:basedOn w:val="a0"/>
    <w:rsid w:val="00583E31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3">
    <w:name w:val="Основной текст (5)"/>
    <w:basedOn w:val="a0"/>
    <w:rsid w:val="00583E31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61">
    <w:name w:val="Основной текст (6)"/>
    <w:basedOn w:val="a0"/>
    <w:rsid w:val="00583E31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583E31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a">
    <w:name w:val="Основной текст (2) + Курсив"/>
    <w:basedOn w:val="27"/>
    <w:rsid w:val="00583E31"/>
    <w:rPr>
      <w:rFonts w:ascii="Cambria" w:eastAsia="Cambria" w:hAnsi="Cambria" w:cs="Cambr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8pt">
    <w:name w:val="Основной текст (2) + 8 pt"/>
    <w:aliases w:val="Полужирный"/>
    <w:basedOn w:val="a0"/>
    <w:rsid w:val="00583E31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a">
    <w:name w:val="Заголовок №3_"/>
    <w:basedOn w:val="a0"/>
    <w:rsid w:val="00583E31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48">
    <w:name w:val="Основной текст (4) + 8"/>
    <w:aliases w:val="5 pt,Не полужирный,Курсив"/>
    <w:basedOn w:val="a0"/>
    <w:rsid w:val="00583E31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blk">
    <w:name w:val="blk"/>
    <w:basedOn w:val="a0"/>
    <w:rsid w:val="00583E31"/>
  </w:style>
  <w:style w:type="character" w:customStyle="1" w:styleId="hyperlink">
    <w:name w:val="hyperlink"/>
    <w:basedOn w:val="a0"/>
    <w:rsid w:val="00583E31"/>
  </w:style>
  <w:style w:type="character" w:styleId="afff2">
    <w:name w:val="Emphasis"/>
    <w:basedOn w:val="a0"/>
    <w:uiPriority w:val="20"/>
    <w:qFormat/>
    <w:rsid w:val="00583E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45</Pages>
  <Words>23902</Words>
  <Characters>136245</Characters>
  <Application>Microsoft Office Word</Application>
  <DocSecurity>0</DocSecurity>
  <Lines>1135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2022-07-01T03:20:00Z</dcterms:created>
  <dcterms:modified xsi:type="dcterms:W3CDTF">2022-07-01T10:48:00Z</dcterms:modified>
</cp:coreProperties>
</file>