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69" w:rsidRPr="00AC6B94" w:rsidRDefault="006B3369" w:rsidP="006B3369">
      <w:pPr>
        <w:jc w:val="center"/>
        <w:outlineLvl w:val="0"/>
        <w:rPr>
          <w:b/>
          <w:sz w:val="28"/>
          <w:szCs w:val="28"/>
        </w:rPr>
      </w:pPr>
      <w:r w:rsidRPr="00AC6B94">
        <w:rPr>
          <w:b/>
          <w:sz w:val="28"/>
          <w:szCs w:val="28"/>
        </w:rPr>
        <w:t>СОВЕТ ДЕПУТАТОВ</w:t>
      </w:r>
    </w:p>
    <w:p w:rsidR="006B3369" w:rsidRPr="00AC6B94" w:rsidRDefault="006B3369" w:rsidP="006B3369">
      <w:pPr>
        <w:jc w:val="center"/>
        <w:outlineLvl w:val="0"/>
        <w:rPr>
          <w:b/>
          <w:sz w:val="28"/>
          <w:szCs w:val="28"/>
        </w:rPr>
      </w:pPr>
      <w:r w:rsidRPr="00AC6B94">
        <w:rPr>
          <w:b/>
          <w:sz w:val="28"/>
          <w:szCs w:val="28"/>
        </w:rPr>
        <w:t>МЫШЛАНСКОГО СЕЛЬСОВЕТА</w:t>
      </w:r>
    </w:p>
    <w:p w:rsidR="006B3369" w:rsidRPr="00AC6B94" w:rsidRDefault="006B3369" w:rsidP="006B3369">
      <w:pPr>
        <w:jc w:val="center"/>
        <w:outlineLvl w:val="0"/>
        <w:rPr>
          <w:b/>
          <w:sz w:val="28"/>
          <w:szCs w:val="28"/>
        </w:rPr>
      </w:pPr>
      <w:r w:rsidRPr="00AC6B94">
        <w:rPr>
          <w:b/>
          <w:sz w:val="28"/>
          <w:szCs w:val="28"/>
        </w:rPr>
        <w:t>Сузунского района Новосибирской области</w:t>
      </w:r>
    </w:p>
    <w:p w:rsidR="006B3369" w:rsidRPr="003A5641" w:rsidRDefault="006B3369" w:rsidP="006B3369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6B3369" w:rsidRDefault="006B3369" w:rsidP="006B3369">
      <w:pPr>
        <w:jc w:val="center"/>
        <w:outlineLvl w:val="0"/>
        <w:rPr>
          <w:sz w:val="28"/>
          <w:szCs w:val="28"/>
        </w:rPr>
      </w:pPr>
    </w:p>
    <w:p w:rsidR="006B3369" w:rsidRDefault="006B3369" w:rsidP="006B3369">
      <w:pPr>
        <w:jc w:val="center"/>
        <w:outlineLvl w:val="0"/>
        <w:rPr>
          <w:sz w:val="28"/>
          <w:szCs w:val="28"/>
        </w:rPr>
      </w:pPr>
    </w:p>
    <w:p w:rsidR="006B3369" w:rsidRPr="003A5641" w:rsidRDefault="006B3369" w:rsidP="006B3369">
      <w:pPr>
        <w:jc w:val="center"/>
        <w:outlineLvl w:val="0"/>
        <w:rPr>
          <w:sz w:val="28"/>
          <w:szCs w:val="28"/>
        </w:rPr>
      </w:pPr>
    </w:p>
    <w:p w:rsidR="006B3369" w:rsidRPr="004F68FF" w:rsidRDefault="006B3369" w:rsidP="006B3369">
      <w:pPr>
        <w:jc w:val="center"/>
        <w:outlineLvl w:val="0"/>
        <w:rPr>
          <w:b/>
          <w:sz w:val="28"/>
          <w:szCs w:val="28"/>
        </w:rPr>
      </w:pPr>
      <w:r w:rsidRPr="004F68FF">
        <w:rPr>
          <w:b/>
          <w:sz w:val="28"/>
          <w:szCs w:val="28"/>
        </w:rPr>
        <w:t xml:space="preserve"> </w:t>
      </w:r>
      <w:proofErr w:type="gramStart"/>
      <w:r w:rsidRPr="004F68FF">
        <w:rPr>
          <w:b/>
          <w:sz w:val="28"/>
          <w:szCs w:val="28"/>
        </w:rPr>
        <w:t>Р</w:t>
      </w:r>
      <w:proofErr w:type="gramEnd"/>
      <w:r w:rsidRPr="004F68FF">
        <w:rPr>
          <w:b/>
          <w:sz w:val="28"/>
          <w:szCs w:val="28"/>
        </w:rPr>
        <w:t xml:space="preserve"> Е Ш Е Н И Е</w:t>
      </w:r>
    </w:p>
    <w:p w:rsidR="006B3369" w:rsidRPr="00821E79" w:rsidRDefault="006B3369" w:rsidP="006B336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Тридцать седьмой</w:t>
      </w:r>
      <w:r w:rsidRPr="00821E79">
        <w:rPr>
          <w:sz w:val="28"/>
          <w:szCs w:val="28"/>
        </w:rPr>
        <w:t xml:space="preserve"> сессии</w:t>
      </w:r>
    </w:p>
    <w:p w:rsidR="006B3369" w:rsidRPr="00821E79" w:rsidRDefault="006B3369" w:rsidP="006B3369">
      <w:pPr>
        <w:jc w:val="center"/>
        <w:outlineLvl w:val="0"/>
        <w:rPr>
          <w:sz w:val="28"/>
          <w:szCs w:val="28"/>
        </w:rPr>
      </w:pPr>
      <w:r w:rsidRPr="00821E79">
        <w:rPr>
          <w:sz w:val="28"/>
          <w:szCs w:val="28"/>
        </w:rPr>
        <w:t>с. Мышланка</w:t>
      </w:r>
    </w:p>
    <w:p w:rsidR="006B3369" w:rsidRDefault="006B3369" w:rsidP="006B3369">
      <w:pPr>
        <w:jc w:val="center"/>
        <w:outlineLvl w:val="0"/>
        <w:rPr>
          <w:sz w:val="28"/>
          <w:szCs w:val="28"/>
        </w:rPr>
      </w:pPr>
    </w:p>
    <w:p w:rsidR="006B3369" w:rsidRPr="00821E79" w:rsidRDefault="006B3369" w:rsidP="006B3369">
      <w:pPr>
        <w:jc w:val="center"/>
        <w:rPr>
          <w:sz w:val="28"/>
          <w:szCs w:val="28"/>
        </w:rPr>
      </w:pPr>
      <w:r w:rsidRPr="00821E79">
        <w:rPr>
          <w:sz w:val="28"/>
          <w:szCs w:val="28"/>
        </w:rPr>
        <w:t xml:space="preserve"> </w:t>
      </w:r>
    </w:p>
    <w:p w:rsidR="006B3369" w:rsidRPr="003A5641" w:rsidRDefault="006B3369" w:rsidP="006B3369">
      <w:pPr>
        <w:rPr>
          <w:sz w:val="28"/>
          <w:szCs w:val="28"/>
        </w:rPr>
      </w:pPr>
      <w:r w:rsidRPr="00821E79">
        <w:rPr>
          <w:sz w:val="28"/>
          <w:szCs w:val="28"/>
        </w:rPr>
        <w:t xml:space="preserve">От  </w:t>
      </w:r>
      <w:r>
        <w:rPr>
          <w:sz w:val="28"/>
          <w:szCs w:val="28"/>
        </w:rPr>
        <w:t>0</w:t>
      </w:r>
      <w:r w:rsidRPr="004F68FF">
        <w:rPr>
          <w:sz w:val="28"/>
          <w:szCs w:val="28"/>
        </w:rPr>
        <w:t>3</w:t>
      </w:r>
      <w:r w:rsidRPr="00821E7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21E79">
        <w:rPr>
          <w:sz w:val="28"/>
          <w:szCs w:val="28"/>
        </w:rPr>
        <w:t xml:space="preserve">.2023г.                                                                                                  </w:t>
      </w:r>
      <w:r>
        <w:rPr>
          <w:sz w:val="28"/>
          <w:szCs w:val="28"/>
        </w:rPr>
        <w:t xml:space="preserve"> № 13</w:t>
      </w:r>
      <w:r w:rsidRPr="00DA5833">
        <w:rPr>
          <w:sz w:val="28"/>
          <w:szCs w:val="28"/>
        </w:rPr>
        <w:t>9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6B3369" w:rsidRPr="00E44F7F" w:rsidRDefault="006B3369" w:rsidP="006B3369">
      <w:pPr>
        <w:tabs>
          <w:tab w:val="left" w:pos="6237"/>
        </w:tabs>
        <w:ind w:firstLine="709"/>
        <w:jc w:val="center"/>
        <w:rPr>
          <w:b/>
          <w:sz w:val="28"/>
          <w:szCs w:val="28"/>
        </w:rPr>
      </w:pPr>
      <w:r w:rsidRPr="00E44F7F">
        <w:rPr>
          <w:b/>
          <w:sz w:val="28"/>
          <w:szCs w:val="28"/>
        </w:rPr>
        <w:t>О внесении изменений в решение Совета депутатов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Мышланского</w:t>
      </w:r>
      <w:proofErr w:type="spellEnd"/>
      <w:r>
        <w:rPr>
          <w:b/>
          <w:sz w:val="28"/>
          <w:szCs w:val="28"/>
        </w:rPr>
        <w:t xml:space="preserve"> сельсовета </w:t>
      </w:r>
      <w:r w:rsidRPr="00E44F7F">
        <w:rPr>
          <w:b/>
          <w:sz w:val="28"/>
          <w:szCs w:val="28"/>
        </w:rPr>
        <w:t xml:space="preserve">Сузунского района Новосибирской области от </w:t>
      </w:r>
      <w:r>
        <w:rPr>
          <w:b/>
          <w:sz w:val="28"/>
          <w:szCs w:val="28"/>
        </w:rPr>
        <w:t xml:space="preserve">26.10.2021 </w:t>
      </w:r>
      <w:r w:rsidRPr="00E44F7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58 </w:t>
      </w:r>
      <w:r w:rsidRPr="00E44F7F">
        <w:rPr>
          <w:b/>
          <w:sz w:val="28"/>
          <w:szCs w:val="28"/>
        </w:rPr>
        <w:t>"Об утверждении Положения о бюджетном процессе 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Мышланском</w:t>
      </w:r>
      <w:proofErr w:type="spellEnd"/>
      <w:r>
        <w:rPr>
          <w:b/>
          <w:sz w:val="28"/>
          <w:szCs w:val="28"/>
        </w:rPr>
        <w:t xml:space="preserve"> </w:t>
      </w:r>
      <w:r w:rsidRPr="00E44F7F">
        <w:rPr>
          <w:b/>
          <w:sz w:val="28"/>
          <w:szCs w:val="28"/>
        </w:rPr>
        <w:t>сельсовете Сузунского района Новосибирской области"</w:t>
      </w:r>
    </w:p>
    <w:p w:rsidR="006B3369" w:rsidRDefault="006B3369" w:rsidP="006B3369">
      <w:pPr>
        <w:tabs>
          <w:tab w:val="left" w:pos="6237"/>
        </w:tabs>
        <w:rPr>
          <w:sz w:val="28"/>
          <w:szCs w:val="28"/>
        </w:rPr>
      </w:pPr>
    </w:p>
    <w:p w:rsidR="006B3369" w:rsidRPr="003F48BF" w:rsidRDefault="006B3369" w:rsidP="006B3369">
      <w:pPr>
        <w:tabs>
          <w:tab w:val="left" w:pos="828"/>
        </w:tabs>
        <w:ind w:firstLine="709"/>
        <w:jc w:val="both"/>
        <w:outlineLvl w:val="0"/>
        <w:rPr>
          <w:bCs/>
          <w:sz w:val="28"/>
          <w:szCs w:val="28"/>
        </w:rPr>
      </w:pPr>
      <w:r w:rsidRPr="001C0AA9">
        <w:rPr>
          <w:sz w:val="28"/>
          <w:szCs w:val="28"/>
        </w:rPr>
        <w:t>В соответствии с Федеральным законом №131-ФЗ от 06.10.2003 "Об общих принципах организации местного самоуправления в Росси</w:t>
      </w:r>
      <w:r>
        <w:rPr>
          <w:sz w:val="28"/>
          <w:szCs w:val="28"/>
        </w:rPr>
        <w:t>йской Федерации",</w:t>
      </w:r>
      <w:r w:rsidRPr="00290AD7">
        <w:rPr>
          <w:sz w:val="28"/>
          <w:szCs w:val="28"/>
        </w:rPr>
        <w:t xml:space="preserve"> </w:t>
      </w:r>
      <w:r w:rsidRPr="003F48BF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</w:t>
      </w:r>
      <w:r w:rsidRPr="003F48BF">
        <w:rPr>
          <w:sz w:val="28"/>
          <w:szCs w:val="28"/>
        </w:rPr>
        <w:t>ского</w:t>
      </w:r>
      <w:proofErr w:type="spellEnd"/>
      <w:r w:rsidRPr="003F48BF">
        <w:rPr>
          <w:sz w:val="28"/>
          <w:szCs w:val="28"/>
        </w:rPr>
        <w:t xml:space="preserve"> сельсовета Сузунского района </w:t>
      </w:r>
      <w:r w:rsidRPr="003F48BF">
        <w:rPr>
          <w:bCs/>
          <w:sz w:val="28"/>
          <w:szCs w:val="28"/>
        </w:rPr>
        <w:t>Новосибирской области</w:t>
      </w:r>
    </w:p>
    <w:p w:rsidR="006B3369" w:rsidRDefault="006B3369" w:rsidP="006B3369">
      <w:pPr>
        <w:ind w:firstLine="900"/>
        <w:jc w:val="center"/>
        <w:rPr>
          <w:sz w:val="28"/>
          <w:szCs w:val="28"/>
        </w:rPr>
      </w:pPr>
    </w:p>
    <w:p w:rsidR="006B3369" w:rsidRPr="00DA5833" w:rsidRDefault="006B3369" w:rsidP="006B3369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83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B3369" w:rsidRDefault="006B3369" w:rsidP="006B3369">
      <w:pPr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90AD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26.10.2021 № 58 "Об утверждении Положения о бюджетном процессе в </w:t>
      </w:r>
      <w:proofErr w:type="spellStart"/>
      <w:r>
        <w:rPr>
          <w:sz w:val="28"/>
          <w:szCs w:val="28"/>
        </w:rPr>
        <w:t>Мышланском</w:t>
      </w:r>
      <w:proofErr w:type="spellEnd"/>
      <w:r>
        <w:rPr>
          <w:sz w:val="28"/>
          <w:szCs w:val="28"/>
        </w:rPr>
        <w:t xml:space="preserve">  сельсовете Сузунского района Новосибирской области" </w:t>
      </w:r>
      <w:r w:rsidRPr="00290AD7">
        <w:rPr>
          <w:sz w:val="28"/>
          <w:szCs w:val="28"/>
        </w:rPr>
        <w:t>следующие изменения:</w:t>
      </w:r>
    </w:p>
    <w:p w:rsidR="006B3369" w:rsidRDefault="006B3369" w:rsidP="006B33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>
        <w:rPr>
          <w:sz w:val="28"/>
        </w:rPr>
        <w:t>Положение</w:t>
      </w:r>
      <w:r w:rsidRPr="00700D2A">
        <w:rPr>
          <w:sz w:val="28"/>
        </w:rPr>
        <w:t xml:space="preserve"> </w:t>
      </w:r>
      <w:r>
        <w:rPr>
          <w:sz w:val="28"/>
        </w:rPr>
        <w:t>о</w:t>
      </w:r>
      <w:r w:rsidRPr="00A207E2">
        <w:rPr>
          <w:sz w:val="28"/>
        </w:rPr>
        <w:t xml:space="preserve"> бюджетном процессе</w:t>
      </w:r>
      <w:r w:rsidRPr="00173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Мышланском</w:t>
      </w:r>
      <w:proofErr w:type="spellEnd"/>
      <w:r>
        <w:rPr>
          <w:sz w:val="28"/>
          <w:szCs w:val="28"/>
        </w:rPr>
        <w:t xml:space="preserve"> сельсовете Сузунского района Новосибирской области:</w:t>
      </w:r>
    </w:p>
    <w:p w:rsidR="006B3369" w:rsidRPr="00B74650" w:rsidRDefault="006B3369" w:rsidP="006B336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shd w:val="clear" w:color="auto" w:fill="FFFFFF"/>
        </w:rPr>
      </w:pPr>
      <w:r w:rsidRPr="00B74650">
        <w:rPr>
          <w:sz w:val="28"/>
          <w:szCs w:val="28"/>
          <w:shd w:val="clear" w:color="auto" w:fill="FFFFFF"/>
        </w:rPr>
        <w:t>1.1.1. Пункт 5 статьи 6 - исключить;</w:t>
      </w:r>
    </w:p>
    <w:p w:rsidR="006B3369" w:rsidRPr="00B74650" w:rsidRDefault="006B3369" w:rsidP="006B336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shd w:val="clear" w:color="auto" w:fill="FFFFFF"/>
        </w:rPr>
      </w:pPr>
      <w:r w:rsidRPr="00B74650">
        <w:rPr>
          <w:sz w:val="28"/>
          <w:szCs w:val="28"/>
          <w:shd w:val="clear" w:color="auto" w:fill="FFFFFF"/>
        </w:rPr>
        <w:t>1.1.2. Пункт 13 статьи 6 - исключить;</w:t>
      </w:r>
    </w:p>
    <w:p w:rsidR="006B3369" w:rsidRPr="00B74650" w:rsidRDefault="006B3369" w:rsidP="006B336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shd w:val="clear" w:color="auto" w:fill="FFFFFF"/>
        </w:rPr>
      </w:pPr>
      <w:r w:rsidRPr="00B74650">
        <w:rPr>
          <w:sz w:val="28"/>
          <w:szCs w:val="28"/>
          <w:shd w:val="clear" w:color="auto" w:fill="FFFFFF"/>
        </w:rPr>
        <w:t>1.1.3. Пункт 32 статьи 6 - исключить;</w:t>
      </w:r>
    </w:p>
    <w:p w:rsidR="006B3369" w:rsidRPr="00B74650" w:rsidRDefault="006B3369" w:rsidP="006B336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shd w:val="clear" w:color="auto" w:fill="FFFFFF"/>
        </w:rPr>
      </w:pPr>
      <w:r w:rsidRPr="00B74650"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>1.4</w:t>
      </w:r>
      <w:r w:rsidRPr="00B74650">
        <w:rPr>
          <w:sz w:val="28"/>
          <w:szCs w:val="28"/>
          <w:shd w:val="clear" w:color="auto" w:fill="FFFFFF"/>
        </w:rPr>
        <w:t>. Часть 1 статьи 13 изложить в следующей редакции:</w:t>
      </w:r>
    </w:p>
    <w:p w:rsidR="006B3369" w:rsidRPr="00B74650" w:rsidRDefault="006B3369" w:rsidP="006B336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Pr="00B74650">
        <w:rPr>
          <w:sz w:val="28"/>
          <w:szCs w:val="28"/>
          <w:shd w:val="clear" w:color="auto" w:fill="FFFFFF"/>
        </w:rPr>
        <w:t xml:space="preserve">1. </w:t>
      </w:r>
      <w:proofErr w:type="gramStart"/>
      <w:r w:rsidRPr="00B74650">
        <w:rPr>
          <w:sz w:val="28"/>
          <w:szCs w:val="28"/>
        </w:rPr>
        <w:t>Доходы местного бюджета прогнозируются на основе прогноза социально-экономического развития муниципального образования</w:t>
      </w:r>
      <w:r w:rsidRPr="00B74650">
        <w:rPr>
          <w:b/>
          <w:sz w:val="28"/>
          <w:szCs w:val="28"/>
        </w:rPr>
        <w:t xml:space="preserve">, </w:t>
      </w:r>
      <w:r w:rsidRPr="00B74650">
        <w:rPr>
          <w:sz w:val="28"/>
          <w:szCs w:val="28"/>
        </w:rPr>
        <w:t>действующего на день внесения проекта решения о бюджете в представительный орган местного самоуправления, а также принятого на указанную дату и вступающего в силу в очередном финансовом году и плановом периоде законодательства о налогах и сборах  и бюджетного законодательства Российской Федерации, и законодательства Российской Федерации, законов Новосибирской области, муниципальных правовых</w:t>
      </w:r>
      <w:proofErr w:type="gramEnd"/>
      <w:r w:rsidRPr="00B74650">
        <w:rPr>
          <w:sz w:val="28"/>
          <w:szCs w:val="28"/>
        </w:rPr>
        <w:t xml:space="preserve"> актов представительного органа муниципального образования, устанавливающих неналоговые доходы местного бюджета</w:t>
      </w:r>
      <w:proofErr w:type="gramStart"/>
      <w:r w:rsidRPr="00B7465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B74650">
        <w:rPr>
          <w:sz w:val="28"/>
          <w:szCs w:val="28"/>
        </w:rPr>
        <w:t>;</w:t>
      </w:r>
      <w:proofErr w:type="gramEnd"/>
    </w:p>
    <w:p w:rsidR="006B3369" w:rsidRPr="00B74650" w:rsidRDefault="006B3369" w:rsidP="006B3369">
      <w:pPr>
        <w:ind w:firstLine="567"/>
        <w:jc w:val="both"/>
        <w:rPr>
          <w:sz w:val="28"/>
          <w:szCs w:val="28"/>
        </w:rPr>
      </w:pPr>
      <w:r w:rsidRPr="00B74650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1.6</w:t>
      </w:r>
      <w:r w:rsidRPr="00B74650">
        <w:rPr>
          <w:sz w:val="28"/>
          <w:szCs w:val="28"/>
        </w:rPr>
        <w:t xml:space="preserve">. Часть 1 статьи 16 после слов </w:t>
      </w:r>
      <w:r>
        <w:rPr>
          <w:sz w:val="28"/>
          <w:szCs w:val="28"/>
        </w:rPr>
        <w:t>«</w:t>
      </w:r>
      <w:r w:rsidRPr="00B74650">
        <w:rPr>
          <w:sz w:val="28"/>
          <w:szCs w:val="28"/>
        </w:rPr>
        <w:t>устанавливаемой финансовым органом</w:t>
      </w:r>
      <w:r>
        <w:rPr>
          <w:sz w:val="28"/>
          <w:szCs w:val="28"/>
        </w:rPr>
        <w:t>»</w:t>
      </w:r>
      <w:r w:rsidRPr="00B74650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B74650">
        <w:rPr>
          <w:sz w:val="28"/>
          <w:szCs w:val="28"/>
        </w:rPr>
        <w:t>, с учетом особенностей, установленных статьей 174.2 Бюджетного кодекса Российской Федерации</w:t>
      </w:r>
      <w:r>
        <w:rPr>
          <w:sz w:val="28"/>
          <w:szCs w:val="28"/>
        </w:rPr>
        <w:t>»</w:t>
      </w:r>
      <w:r w:rsidRPr="00B74650">
        <w:rPr>
          <w:sz w:val="28"/>
          <w:szCs w:val="28"/>
        </w:rPr>
        <w:t>;</w:t>
      </w:r>
    </w:p>
    <w:p w:rsidR="006B3369" w:rsidRPr="00B74650" w:rsidRDefault="006B3369" w:rsidP="006B33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</w:t>
      </w:r>
      <w:r w:rsidRPr="00B74650">
        <w:rPr>
          <w:sz w:val="28"/>
          <w:szCs w:val="28"/>
        </w:rPr>
        <w:t>. Часть 1 статьи 18 дополнить пунктом 7 следующего содержания:</w:t>
      </w:r>
    </w:p>
    <w:p w:rsidR="006B3369" w:rsidRPr="00B74650" w:rsidRDefault="006B3369" w:rsidP="006B336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B74650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Pr="00B74650">
        <w:rPr>
          <w:sz w:val="28"/>
          <w:szCs w:val="28"/>
        </w:rPr>
        <w:t xml:space="preserve"> </w:t>
      </w:r>
      <w:r w:rsidRPr="00B74650">
        <w:rPr>
          <w:sz w:val="28"/>
          <w:szCs w:val="28"/>
          <w:shd w:val="clear" w:color="auto" w:fill="FFFFFF"/>
        </w:rPr>
        <w:t>источники финансирования дефицита бюджета на очередной финансовый год (очередной финансовый год и плановый период)</w:t>
      </w:r>
      <w:proofErr w:type="gramStart"/>
      <w:r w:rsidRPr="00B74650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proofErr w:type="gramEnd"/>
      <w:r w:rsidRPr="00B74650">
        <w:rPr>
          <w:sz w:val="28"/>
          <w:szCs w:val="28"/>
          <w:shd w:val="clear" w:color="auto" w:fill="FFFFFF"/>
        </w:rPr>
        <w:t>;</w:t>
      </w:r>
    </w:p>
    <w:p w:rsidR="006B3369" w:rsidRPr="00B74650" w:rsidRDefault="006B3369" w:rsidP="006B336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1.1.8</w:t>
      </w:r>
      <w:r w:rsidRPr="00B74650">
        <w:rPr>
          <w:sz w:val="28"/>
          <w:szCs w:val="28"/>
          <w:shd w:val="clear" w:color="auto" w:fill="FFFFFF"/>
        </w:rPr>
        <w:t>. Часть 2 статьи 18 изложить в следующей редакции: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74650">
        <w:rPr>
          <w:sz w:val="28"/>
          <w:szCs w:val="28"/>
        </w:rPr>
        <w:t>2. В состав проекта решения о местном бюджете включаются следующие приложения (при наличии соответствующих показателей):</w:t>
      </w:r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- основные направления бюджетной и налоговой политики муниципального образования;</w:t>
      </w:r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- предварительные итоги социально-экономического развития муниципального образования за истекший период текущего финансового года и ожидаемые итоги социально-экономического развития соответствующей территории за текущий финансовый год;</w:t>
      </w:r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- прогноз социально-экономического развития муниципального образования;</w:t>
      </w:r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- прогноз основных характеристик (общий объем доходов, общий объем расходов, дефицита (</w:t>
      </w:r>
      <w:proofErr w:type="spellStart"/>
      <w:r w:rsidRPr="00B74650">
        <w:rPr>
          <w:sz w:val="28"/>
          <w:szCs w:val="28"/>
        </w:rPr>
        <w:t>профицита</w:t>
      </w:r>
      <w:proofErr w:type="spellEnd"/>
      <w:r w:rsidRPr="00B74650">
        <w:rPr>
          <w:sz w:val="28"/>
          <w:szCs w:val="28"/>
        </w:rPr>
        <w:t>) бюджета) консолидированного бюджета муниципального образования на очередной финансовый год и плановый период либо утвержденный среднесрочный финансовый план;</w:t>
      </w:r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- пояснительная записка к проекту бюджета;</w:t>
      </w:r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- методики (проекты методик) и расчеты распределения межбюджетных трансфертов;</w:t>
      </w:r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- верхний предел муниципального внутреннего долга муниципального образования</w:t>
      </w:r>
      <w:r w:rsidRPr="00B74650">
        <w:rPr>
          <w:b/>
          <w:sz w:val="28"/>
          <w:szCs w:val="28"/>
        </w:rPr>
        <w:t xml:space="preserve"> </w:t>
      </w:r>
      <w:r w:rsidRPr="00B74650">
        <w:rPr>
          <w:sz w:val="28"/>
          <w:szCs w:val="28"/>
        </w:rPr>
        <w:t xml:space="preserve">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муниципальным гарантиям муниципального образования;</w:t>
      </w:r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- оценка ожидаемого исполнения бюджета на текущий финансовый год;</w:t>
      </w:r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B74650">
        <w:rPr>
          <w:sz w:val="28"/>
          <w:szCs w:val="28"/>
        </w:rPr>
        <w:t>- предложенные представительным  органом, органами судебной системы, органами внешнего муниципального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смет;</w:t>
      </w:r>
      <w:proofErr w:type="gramEnd"/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- реестры источников доходов бюджета муниципального образования;</w:t>
      </w:r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- иные документы и материалы.</w:t>
      </w:r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B74650">
        <w:rPr>
          <w:sz w:val="28"/>
          <w:szCs w:val="28"/>
        </w:rPr>
        <w:t xml:space="preserve">В случае утверждения решением о бюджете распределения бюджетных ассигнований по (муниципальным программам и </w:t>
      </w:r>
      <w:proofErr w:type="spellStart"/>
      <w:r w:rsidRPr="00B74650">
        <w:rPr>
          <w:sz w:val="28"/>
          <w:szCs w:val="28"/>
        </w:rPr>
        <w:t>непрограммным</w:t>
      </w:r>
      <w:proofErr w:type="spellEnd"/>
      <w:r w:rsidRPr="00B74650">
        <w:rPr>
          <w:sz w:val="28"/>
          <w:szCs w:val="28"/>
        </w:rPr>
        <w:t xml:space="preserve"> направлениям деятельности к проекту решения о бюджете представляются паспорта муниципальных программ (проекты изменений в указанные паспорта).</w:t>
      </w:r>
      <w:proofErr w:type="gramEnd"/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В случае</w:t>
      </w:r>
      <w:proofErr w:type="gramStart"/>
      <w:r w:rsidRPr="00B74650">
        <w:rPr>
          <w:sz w:val="28"/>
          <w:szCs w:val="28"/>
        </w:rPr>
        <w:t>,</w:t>
      </w:r>
      <w:proofErr w:type="gramEnd"/>
      <w:r w:rsidRPr="00B74650">
        <w:rPr>
          <w:sz w:val="28"/>
          <w:szCs w:val="28"/>
        </w:rPr>
        <w:t xml:space="preserve">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</w:t>
      </w:r>
      <w:r w:rsidRPr="00B74650">
        <w:rPr>
          <w:sz w:val="28"/>
          <w:szCs w:val="28"/>
        </w:rPr>
        <w:lastRenderedPageBreak/>
        <w:t>включается в состав приложений к пояснительной записке к проекту решения о бюджете.</w:t>
      </w:r>
      <w:r>
        <w:rPr>
          <w:sz w:val="28"/>
          <w:szCs w:val="28"/>
        </w:rPr>
        <w:t>»</w:t>
      </w:r>
      <w:r w:rsidRPr="00B74650">
        <w:rPr>
          <w:sz w:val="28"/>
          <w:szCs w:val="28"/>
        </w:rPr>
        <w:t>;</w:t>
      </w:r>
    </w:p>
    <w:p w:rsidR="006B3369" w:rsidRPr="00B74650" w:rsidRDefault="006B3369" w:rsidP="006B3369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1.1.9</w:t>
      </w:r>
      <w:r w:rsidRPr="00B74650">
        <w:rPr>
          <w:sz w:val="28"/>
          <w:szCs w:val="28"/>
        </w:rPr>
        <w:t>. Статью 19 изложить в следующей редакции: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B74650">
        <w:rPr>
          <w:b/>
          <w:bCs/>
          <w:sz w:val="28"/>
          <w:szCs w:val="28"/>
        </w:rPr>
        <w:t xml:space="preserve">Статья 19. Внесение проекта решения о местном бюджете на рассмотрение в представительный орган </w:t>
      </w:r>
      <w:r w:rsidRPr="00B74650">
        <w:rPr>
          <w:b/>
          <w:sz w:val="28"/>
          <w:szCs w:val="28"/>
        </w:rPr>
        <w:t xml:space="preserve">муниципального образования </w:t>
      </w:r>
      <w:r w:rsidRPr="00B74650">
        <w:rPr>
          <w:sz w:val="28"/>
          <w:szCs w:val="28"/>
        </w:rPr>
        <w:t xml:space="preserve"> 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91"/>
      <w:bookmarkEnd w:id="0"/>
      <w:r w:rsidRPr="00B74650">
        <w:rPr>
          <w:sz w:val="28"/>
          <w:szCs w:val="28"/>
        </w:rPr>
        <w:t>1. Администрация сельсовета вносит на рассмотрение Совета депутатов сельсовета проект решения о местном бюджете не позднее 15 ноября текущего года в составе, определенном статьей 1</w:t>
      </w:r>
      <w:hyperlink w:anchor="Par420" w:history="1">
        <w:r w:rsidRPr="00B74650">
          <w:rPr>
            <w:sz w:val="28"/>
            <w:szCs w:val="28"/>
          </w:rPr>
          <w:t>8</w:t>
        </w:r>
      </w:hyperlink>
      <w:r w:rsidRPr="00B74650">
        <w:rPr>
          <w:sz w:val="28"/>
          <w:szCs w:val="28"/>
        </w:rPr>
        <w:t xml:space="preserve"> настоящего Положения.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10"/>
      <w:bookmarkEnd w:id="1"/>
      <w:r w:rsidRPr="00B74650">
        <w:rPr>
          <w:sz w:val="28"/>
          <w:szCs w:val="28"/>
        </w:rPr>
        <w:t>2. Одновременно с проектом решения о местном бюджете в Совет депутатов муниципального образования</w:t>
      </w:r>
      <w:r w:rsidRPr="00B74650">
        <w:rPr>
          <w:b/>
          <w:sz w:val="28"/>
          <w:szCs w:val="28"/>
        </w:rPr>
        <w:t xml:space="preserve"> </w:t>
      </w:r>
      <w:r w:rsidRPr="00B74650">
        <w:rPr>
          <w:sz w:val="28"/>
          <w:szCs w:val="28"/>
        </w:rPr>
        <w:t xml:space="preserve"> дополнительно направляются следующие документы и материалы: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 xml:space="preserve">1) обоснования бюджетных ассигнований главных распорядителей бюджетных средств по разделам, подразделам, целевым статьям (муниципальным программам и </w:t>
      </w:r>
      <w:proofErr w:type="spellStart"/>
      <w:r w:rsidRPr="00B74650">
        <w:rPr>
          <w:sz w:val="28"/>
          <w:szCs w:val="28"/>
        </w:rPr>
        <w:t>непрограммным</w:t>
      </w:r>
      <w:proofErr w:type="spellEnd"/>
      <w:r w:rsidRPr="00B74650">
        <w:rPr>
          <w:sz w:val="28"/>
          <w:szCs w:val="28"/>
        </w:rPr>
        <w:t xml:space="preserve"> направлениям деятельности), (в случае если муниципальные программы отсутствуют, данные слова исключаются), группам и подгруппам </w:t>
      </w:r>
      <w:proofErr w:type="gramStart"/>
      <w:r w:rsidRPr="00B74650">
        <w:rPr>
          <w:sz w:val="28"/>
          <w:szCs w:val="28"/>
        </w:rPr>
        <w:t>видов расходов классификации расходов местного бюджета</w:t>
      </w:r>
      <w:proofErr w:type="gramEnd"/>
      <w:r w:rsidRPr="00B74650">
        <w:rPr>
          <w:sz w:val="28"/>
          <w:szCs w:val="28"/>
        </w:rPr>
        <w:t xml:space="preserve"> на очередной финансовый год и плановый период;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2) расчеты по публичным нормативным обязательствам, подлежащим исполнению за счет средств местного бюджета, на очередной финансовый год и плановый период;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3) реестр расходных обязательств, подлежащих исполнению за счет средств местного бюджета;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4) информация о полученных и погашенных бюджетных кредитах за истекший период текущего финансового года;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5) отчет о выданных за истекший период текущего финансового года муниципальных гарантиях муниципального образования</w:t>
      </w:r>
      <w:r w:rsidRPr="00B74650">
        <w:rPr>
          <w:b/>
          <w:sz w:val="28"/>
          <w:szCs w:val="28"/>
        </w:rPr>
        <w:t xml:space="preserve"> </w:t>
      </w:r>
      <w:r w:rsidRPr="00B74650">
        <w:rPr>
          <w:sz w:val="28"/>
          <w:szCs w:val="28"/>
        </w:rPr>
        <w:t xml:space="preserve">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6) прогноз доходов дорожного фонда муниципального образования</w:t>
      </w:r>
      <w:r w:rsidRPr="00B74650">
        <w:rPr>
          <w:b/>
          <w:sz w:val="28"/>
          <w:szCs w:val="28"/>
        </w:rPr>
        <w:t xml:space="preserve"> </w:t>
      </w:r>
      <w:r w:rsidRPr="00B74650">
        <w:rPr>
          <w:sz w:val="28"/>
          <w:szCs w:val="28"/>
        </w:rPr>
        <w:t xml:space="preserve"> 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период, в структуре кодов бюджетной классификации;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7) отчет об оценке налоговых расходов муниципального образования</w:t>
      </w:r>
      <w:r w:rsidRPr="00B74650">
        <w:rPr>
          <w:b/>
          <w:sz w:val="28"/>
          <w:szCs w:val="28"/>
        </w:rPr>
        <w:t xml:space="preserve"> </w:t>
      </w:r>
      <w:r w:rsidRPr="00B74650">
        <w:rPr>
          <w:sz w:val="28"/>
          <w:szCs w:val="28"/>
        </w:rPr>
        <w:t xml:space="preserve"> за отчетный финансовый год, об оценке налоговых расходов муниципального образования</w:t>
      </w:r>
      <w:r w:rsidRPr="00B74650">
        <w:rPr>
          <w:b/>
          <w:sz w:val="28"/>
          <w:szCs w:val="28"/>
        </w:rPr>
        <w:t xml:space="preserve"> </w:t>
      </w:r>
      <w:r w:rsidRPr="00B74650">
        <w:rPr>
          <w:sz w:val="28"/>
          <w:szCs w:val="28"/>
        </w:rPr>
        <w:t xml:space="preserve"> на текущий финансовый год и об оценке налоговых расходов муниципального образования</w:t>
      </w:r>
      <w:r w:rsidRPr="00B74650">
        <w:rPr>
          <w:b/>
          <w:sz w:val="28"/>
          <w:szCs w:val="28"/>
        </w:rPr>
        <w:t xml:space="preserve"> </w:t>
      </w:r>
      <w:r w:rsidRPr="00B74650">
        <w:rPr>
          <w:sz w:val="28"/>
          <w:szCs w:val="28"/>
        </w:rPr>
        <w:t xml:space="preserve"> на очередной финансовый год и плановый период;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B74650">
        <w:rPr>
          <w:sz w:val="28"/>
          <w:szCs w:val="28"/>
        </w:rPr>
        <w:t xml:space="preserve">8) </w:t>
      </w:r>
      <w:r w:rsidRPr="00B74650">
        <w:rPr>
          <w:sz w:val="28"/>
          <w:szCs w:val="28"/>
          <w:shd w:val="clear" w:color="auto" w:fill="FFFFFF"/>
        </w:rPr>
        <w:t xml:space="preserve">перечень главных администраторов доходов бюджета в </w:t>
      </w:r>
      <w:proofErr w:type="gramStart"/>
      <w:r w:rsidRPr="00B74650">
        <w:rPr>
          <w:sz w:val="28"/>
          <w:szCs w:val="28"/>
          <w:shd w:val="clear" w:color="auto" w:fill="FFFFFF"/>
        </w:rPr>
        <w:t>случаях</w:t>
      </w:r>
      <w:proofErr w:type="gramEnd"/>
      <w:r w:rsidRPr="00B74650">
        <w:rPr>
          <w:sz w:val="28"/>
          <w:szCs w:val="28"/>
          <w:shd w:val="clear" w:color="auto" w:fill="FFFFFF"/>
        </w:rPr>
        <w:t>, предусмотренных </w:t>
      </w:r>
      <w:hyperlink r:id="rId5" w:anchor="/document/12112604/entry/16001" w:history="1">
        <w:r w:rsidRPr="00B74650">
          <w:rPr>
            <w:rStyle w:val="a5"/>
            <w:sz w:val="28"/>
            <w:szCs w:val="28"/>
            <w:shd w:val="clear" w:color="auto" w:fill="FFFFFF"/>
          </w:rPr>
          <w:t>статьей 160.1</w:t>
        </w:r>
      </w:hyperlink>
      <w:r w:rsidRPr="00B74650">
        <w:rPr>
          <w:sz w:val="28"/>
          <w:szCs w:val="28"/>
          <w:shd w:val="clear" w:color="auto" w:fill="FFFFFF"/>
        </w:rPr>
        <w:t> Бюджетного кодекса РФ;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  <w:shd w:val="clear" w:color="auto" w:fill="FFFFFF"/>
        </w:rPr>
        <w:t xml:space="preserve">9) перечень главных </w:t>
      </w:r>
      <w:proofErr w:type="gramStart"/>
      <w:r w:rsidRPr="00B74650">
        <w:rPr>
          <w:sz w:val="28"/>
          <w:szCs w:val="28"/>
          <w:shd w:val="clear" w:color="auto" w:fill="FFFFFF"/>
        </w:rPr>
        <w:t>администраторов источников финансирования дефицита бюджета</w:t>
      </w:r>
      <w:proofErr w:type="gramEnd"/>
      <w:r w:rsidRPr="00B74650">
        <w:rPr>
          <w:sz w:val="28"/>
          <w:szCs w:val="28"/>
          <w:shd w:val="clear" w:color="auto" w:fill="FFFFFF"/>
        </w:rPr>
        <w:t xml:space="preserve"> в случаях, предусмотренных </w:t>
      </w:r>
      <w:hyperlink r:id="rId6" w:anchor="/document/12112604/entry/16002" w:history="1">
        <w:r w:rsidRPr="00B74650">
          <w:rPr>
            <w:rStyle w:val="a5"/>
            <w:sz w:val="28"/>
            <w:szCs w:val="28"/>
            <w:shd w:val="clear" w:color="auto" w:fill="FFFFFF"/>
          </w:rPr>
          <w:t>статьей 160.2</w:t>
        </w:r>
      </w:hyperlink>
      <w:r w:rsidRPr="00B74650">
        <w:rPr>
          <w:sz w:val="28"/>
          <w:szCs w:val="28"/>
          <w:shd w:val="clear" w:color="auto" w:fill="FFFFFF"/>
        </w:rPr>
        <w:t> Бюджетного кодекса РФ.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650">
        <w:rPr>
          <w:sz w:val="28"/>
          <w:szCs w:val="28"/>
        </w:rPr>
        <w:lastRenderedPageBreak/>
        <w:t xml:space="preserve">3. Проект решения о местном бюджете </w:t>
      </w:r>
      <w:proofErr w:type="gramStart"/>
      <w:r w:rsidRPr="00B74650">
        <w:rPr>
          <w:sz w:val="28"/>
          <w:szCs w:val="28"/>
        </w:rPr>
        <w:t>считается</w:t>
      </w:r>
      <w:proofErr w:type="gramEnd"/>
      <w:r w:rsidRPr="00B74650">
        <w:rPr>
          <w:sz w:val="28"/>
          <w:szCs w:val="28"/>
        </w:rPr>
        <w:t xml:space="preserve"> внесен администрацией муниципального образования</w:t>
      </w:r>
      <w:r w:rsidRPr="00B74650">
        <w:rPr>
          <w:b/>
          <w:sz w:val="28"/>
          <w:szCs w:val="28"/>
        </w:rPr>
        <w:t xml:space="preserve"> </w:t>
      </w:r>
      <w:r w:rsidRPr="00B74650">
        <w:rPr>
          <w:sz w:val="28"/>
          <w:szCs w:val="28"/>
        </w:rPr>
        <w:t>в срок, если он доставлен в Совет депутатов муниципального образования</w:t>
      </w:r>
      <w:r w:rsidRPr="00B74650">
        <w:rPr>
          <w:b/>
          <w:sz w:val="28"/>
          <w:szCs w:val="28"/>
        </w:rPr>
        <w:t xml:space="preserve"> </w:t>
      </w:r>
      <w:r w:rsidRPr="00B74650">
        <w:rPr>
          <w:sz w:val="28"/>
          <w:szCs w:val="28"/>
        </w:rPr>
        <w:t xml:space="preserve"> до 24 часов 15 ноября текущего года.</w:t>
      </w:r>
      <w:r>
        <w:rPr>
          <w:sz w:val="28"/>
          <w:szCs w:val="28"/>
        </w:rPr>
        <w:t>»</w:t>
      </w:r>
      <w:r w:rsidRPr="00B74650">
        <w:rPr>
          <w:sz w:val="28"/>
          <w:szCs w:val="28"/>
        </w:rPr>
        <w:t>;</w:t>
      </w:r>
    </w:p>
    <w:p w:rsidR="006B3369" w:rsidRPr="00B74650" w:rsidRDefault="006B3369" w:rsidP="006B3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1.1.10</w:t>
      </w:r>
      <w:r w:rsidRPr="00B74650">
        <w:rPr>
          <w:sz w:val="28"/>
          <w:szCs w:val="28"/>
        </w:rPr>
        <w:t>. Часть 3 статьи 25 дополнить пунктом 6 следующего содержания:</w:t>
      </w:r>
    </w:p>
    <w:p w:rsidR="006B3369" w:rsidRPr="00065ABB" w:rsidRDefault="006B3369" w:rsidP="006B33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ABB">
        <w:rPr>
          <w:rFonts w:ascii="Times New Roman" w:hAnsi="Times New Roman" w:cs="Times New Roman"/>
          <w:sz w:val="28"/>
          <w:szCs w:val="28"/>
        </w:rPr>
        <w:t>6)</w:t>
      </w:r>
      <w:r w:rsidRPr="00065A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65AB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B3369" w:rsidRPr="00065ABB" w:rsidRDefault="006B3369" w:rsidP="006B33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ABB">
        <w:rPr>
          <w:rFonts w:ascii="Times New Roman" w:hAnsi="Times New Roman" w:cs="Times New Roman"/>
          <w:sz w:val="28"/>
          <w:szCs w:val="28"/>
        </w:rPr>
        <w:t>1.1.11. Пункт 3 части 4 статьи 25 изложить в следующей редакции:</w:t>
      </w:r>
    </w:p>
    <w:p w:rsidR="006B3369" w:rsidRPr="00065ABB" w:rsidRDefault="006B3369" w:rsidP="006B33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ABB">
        <w:rPr>
          <w:rFonts w:ascii="Times New Roman" w:hAnsi="Times New Roman" w:cs="Times New Roman"/>
          <w:sz w:val="28"/>
          <w:szCs w:val="28"/>
        </w:rPr>
        <w:t xml:space="preserve">3) объем основного долга по кредитам, </w:t>
      </w:r>
      <w:r w:rsidRPr="00065ABB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привлеченным муниципальным образованием от кредитных организаций</w:t>
      </w:r>
      <w:proofErr w:type="gramStart"/>
      <w:r w:rsidRPr="00065A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065ABB">
        <w:rPr>
          <w:rFonts w:ascii="Times New Roman" w:hAnsi="Times New Roman" w:cs="Times New Roman"/>
          <w:sz w:val="28"/>
          <w:szCs w:val="28"/>
        </w:rPr>
        <w:t>;</w:t>
      </w:r>
    </w:p>
    <w:p w:rsidR="006B3369" w:rsidRPr="00065ABB" w:rsidRDefault="006B3369" w:rsidP="006B33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ABB">
        <w:rPr>
          <w:rFonts w:ascii="Times New Roman" w:hAnsi="Times New Roman" w:cs="Times New Roman"/>
          <w:sz w:val="28"/>
          <w:szCs w:val="28"/>
        </w:rPr>
        <w:t>1.1.12. Пункт 4 части 4 статьи 25 изложить в следующей редакции:</w:t>
      </w:r>
    </w:p>
    <w:p w:rsidR="006B3369" w:rsidRPr="00065ABB" w:rsidRDefault="006B3369" w:rsidP="006B33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ABB">
        <w:rPr>
          <w:rFonts w:ascii="Times New Roman" w:hAnsi="Times New Roman" w:cs="Times New Roman"/>
          <w:sz w:val="28"/>
          <w:szCs w:val="28"/>
        </w:rPr>
        <w:t xml:space="preserve">4) </w:t>
      </w:r>
      <w:r w:rsidRPr="00065ABB">
        <w:rPr>
          <w:rFonts w:ascii="Times New Roman" w:hAnsi="Times New Roman" w:cs="Times New Roman"/>
          <w:sz w:val="28"/>
          <w:szCs w:val="28"/>
          <w:shd w:val="clear" w:color="auto" w:fill="FFFFFF"/>
        </w:rPr>
        <w:t> объем обязательств, вытекающих из муниципальных гарантий</w:t>
      </w:r>
      <w:r w:rsidRPr="00065A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5ABB">
        <w:rPr>
          <w:rFonts w:ascii="Times New Roman" w:hAnsi="Times New Roman" w:cs="Times New Roman"/>
          <w:sz w:val="28"/>
          <w:szCs w:val="28"/>
        </w:rPr>
        <w:t>;</w:t>
      </w:r>
    </w:p>
    <w:p w:rsidR="006B3369" w:rsidRPr="00065ABB" w:rsidRDefault="006B3369" w:rsidP="006B33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ABB">
        <w:rPr>
          <w:rFonts w:ascii="Times New Roman" w:hAnsi="Times New Roman" w:cs="Times New Roman"/>
          <w:sz w:val="28"/>
          <w:szCs w:val="28"/>
        </w:rPr>
        <w:t>1.1.13. Статью 25 дополнить частью 4.1. следующего содержания:</w:t>
      </w:r>
    </w:p>
    <w:p w:rsidR="006B3369" w:rsidRPr="00065ABB" w:rsidRDefault="006B3369" w:rsidP="006B33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5ABB">
        <w:rPr>
          <w:sz w:val="28"/>
          <w:szCs w:val="28"/>
        </w:rPr>
        <w:t>4.1. В объем муниципального внутреннего долга включаются:</w:t>
      </w:r>
    </w:p>
    <w:p w:rsidR="006B3369" w:rsidRPr="00065ABB" w:rsidRDefault="006B3369" w:rsidP="006B33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5ABB">
        <w:rPr>
          <w:sz w:val="28"/>
          <w:szCs w:val="28"/>
        </w:rPr>
        <w:t>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6B3369" w:rsidRPr="00065ABB" w:rsidRDefault="006B3369" w:rsidP="006B33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5ABB">
        <w:rPr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6B3369" w:rsidRPr="00065ABB" w:rsidRDefault="006B3369" w:rsidP="006B33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5ABB">
        <w:rPr>
          <w:sz w:val="28"/>
          <w:szCs w:val="28"/>
        </w:rPr>
        <w:t>3) объем основного долга по кредитам, привлеченным муниципальным образованием от кредитных организаций, обязательства по которым выражены в валюте Российской Федерации;</w:t>
      </w:r>
    </w:p>
    <w:p w:rsidR="006B3369" w:rsidRPr="00065ABB" w:rsidRDefault="006B3369" w:rsidP="006B33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5ABB">
        <w:rPr>
          <w:sz w:val="28"/>
          <w:szCs w:val="28"/>
        </w:rPr>
        <w:t>4) объем обязательств, вытекающих из муниципальных гарантий, выраженных в валюте Российской Федерации;</w:t>
      </w:r>
    </w:p>
    <w:p w:rsidR="006B3369" w:rsidRPr="00065ABB" w:rsidRDefault="006B3369" w:rsidP="006B33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5ABB">
        <w:rPr>
          <w:sz w:val="28"/>
          <w:szCs w:val="28"/>
        </w:rPr>
        <w:t>5) объем иных непогашенных долговых обязательств муниципального образования в валюте Российской Федерации</w:t>
      </w:r>
      <w:proofErr w:type="gramStart"/>
      <w:r w:rsidRPr="00065AB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065ABB">
        <w:rPr>
          <w:sz w:val="28"/>
          <w:szCs w:val="28"/>
        </w:rPr>
        <w:t>;</w:t>
      </w:r>
      <w:proofErr w:type="gramEnd"/>
    </w:p>
    <w:p w:rsidR="006B3369" w:rsidRPr="00065ABB" w:rsidRDefault="006B3369" w:rsidP="006B33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5ABB">
        <w:rPr>
          <w:sz w:val="28"/>
          <w:szCs w:val="28"/>
        </w:rPr>
        <w:t>1.1.14. Статью 25 дополнить частью 4.2. следующего содержания:</w:t>
      </w:r>
    </w:p>
    <w:p w:rsidR="006B3369" w:rsidRPr="00B74650" w:rsidRDefault="006B3369" w:rsidP="006B33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5ABB">
        <w:rPr>
          <w:sz w:val="28"/>
          <w:szCs w:val="28"/>
        </w:rPr>
        <w:t>4.2. В объем муниципального внешнего долга включаются</w:t>
      </w:r>
      <w:r w:rsidRPr="00B74650">
        <w:rPr>
          <w:sz w:val="28"/>
          <w:szCs w:val="28"/>
        </w:rPr>
        <w:t>:</w:t>
      </w:r>
    </w:p>
    <w:p w:rsidR="006B3369" w:rsidRPr="00B74650" w:rsidRDefault="006B3369" w:rsidP="006B33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1) объем основного долга по бюджетным кредитам в иностранной валюте, привлеченным муниципальным образованием от Российской Федерации в рамках использования целевых иностранных кредитов;</w:t>
      </w:r>
    </w:p>
    <w:p w:rsidR="006B3369" w:rsidRPr="00B74650" w:rsidRDefault="006B3369" w:rsidP="006B33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4650">
        <w:rPr>
          <w:sz w:val="28"/>
          <w:szCs w:val="28"/>
        </w:rPr>
        <w:t>2) объем обязательств, вытекающих из муниципальных гарантий в иностранной валюте, предоставленных муниципальным образованием Российской Федерации в рамках использования целевых иностранных кредитов</w:t>
      </w:r>
      <w:proofErr w:type="gramStart"/>
      <w:r w:rsidRPr="00B7465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B74650">
        <w:rPr>
          <w:sz w:val="28"/>
          <w:szCs w:val="28"/>
        </w:rPr>
        <w:t>.</w:t>
      </w:r>
      <w:proofErr w:type="gramEnd"/>
    </w:p>
    <w:p w:rsidR="006B3369" w:rsidRDefault="006B3369" w:rsidP="006B3369">
      <w:pPr>
        <w:shd w:val="clear" w:color="auto" w:fill="FFFFFF"/>
        <w:tabs>
          <w:tab w:val="left" w:pos="869"/>
          <w:tab w:val="left" w:leader="underscore" w:pos="6566"/>
          <w:tab w:val="left" w:pos="9531"/>
        </w:tabs>
        <w:spacing w:before="5"/>
        <w:ind w:firstLine="74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</w:t>
      </w:r>
      <w:r w:rsidRPr="008B23F1">
        <w:rPr>
          <w:color w:val="000000"/>
          <w:spacing w:val="-9"/>
          <w:sz w:val="28"/>
          <w:szCs w:val="28"/>
        </w:rPr>
        <w:t>.</w:t>
      </w:r>
      <w:r w:rsidRPr="008B23F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Опубликовать н</w:t>
      </w:r>
      <w:r w:rsidRPr="008B23F1">
        <w:rPr>
          <w:color w:val="000000"/>
          <w:spacing w:val="-1"/>
          <w:sz w:val="28"/>
          <w:szCs w:val="28"/>
        </w:rPr>
        <w:t xml:space="preserve">астоящее решение </w:t>
      </w:r>
      <w:r w:rsidRPr="008B23F1"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информационном </w:t>
      </w:r>
      <w:proofErr w:type="gramStart"/>
      <w:r>
        <w:rPr>
          <w:color w:val="000000"/>
          <w:spacing w:val="1"/>
          <w:sz w:val="28"/>
          <w:szCs w:val="28"/>
        </w:rPr>
        <w:t>бюллетене</w:t>
      </w:r>
      <w:proofErr w:type="gramEnd"/>
      <w:r>
        <w:rPr>
          <w:color w:val="000000"/>
          <w:spacing w:val="1"/>
          <w:sz w:val="28"/>
          <w:szCs w:val="28"/>
        </w:rPr>
        <w:t xml:space="preserve"> органов местного самоуправления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color w:val="000000"/>
          <w:spacing w:val="1"/>
          <w:sz w:val="28"/>
          <w:szCs w:val="28"/>
        </w:rPr>
        <w:t xml:space="preserve"> сельсовета «</w:t>
      </w:r>
      <w:proofErr w:type="spellStart"/>
      <w:r>
        <w:rPr>
          <w:color w:val="000000"/>
          <w:spacing w:val="1"/>
          <w:sz w:val="28"/>
          <w:szCs w:val="28"/>
        </w:rPr>
        <w:t>Мышланский</w:t>
      </w:r>
      <w:proofErr w:type="spellEnd"/>
      <w:r>
        <w:rPr>
          <w:color w:val="000000"/>
          <w:spacing w:val="1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color w:val="000000"/>
          <w:spacing w:val="1"/>
          <w:sz w:val="28"/>
          <w:szCs w:val="28"/>
        </w:rPr>
        <w:t xml:space="preserve"> сельсовета Сузунского района Новосибирской области.</w:t>
      </w:r>
    </w:p>
    <w:p w:rsidR="006B3369" w:rsidRDefault="006B3369" w:rsidP="006B3369">
      <w:pPr>
        <w:jc w:val="both"/>
        <w:rPr>
          <w:color w:val="000000"/>
          <w:sz w:val="28"/>
          <w:szCs w:val="28"/>
        </w:rPr>
      </w:pPr>
    </w:p>
    <w:p w:rsidR="006B3369" w:rsidRDefault="006B3369" w:rsidP="006B3369">
      <w:pPr>
        <w:jc w:val="both"/>
        <w:rPr>
          <w:color w:val="000000"/>
          <w:sz w:val="28"/>
          <w:szCs w:val="28"/>
        </w:rPr>
      </w:pPr>
      <w:r w:rsidRPr="00FC032E">
        <w:rPr>
          <w:color w:val="000000"/>
          <w:sz w:val="28"/>
          <w:szCs w:val="28"/>
        </w:rPr>
        <w:t>Председатель Совета депутатов</w:t>
      </w:r>
      <w:r w:rsidRPr="00FC032E">
        <w:rPr>
          <w:color w:val="000000"/>
          <w:sz w:val="28"/>
          <w:szCs w:val="28"/>
        </w:rPr>
        <w:tab/>
      </w:r>
      <w:r w:rsidRPr="00FC032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</w:p>
    <w:p w:rsidR="006B3369" w:rsidRDefault="006B3369" w:rsidP="006B3369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Мышлан</w:t>
      </w:r>
      <w:r w:rsidRPr="00FC032E">
        <w:rPr>
          <w:color w:val="000000"/>
          <w:sz w:val="28"/>
          <w:szCs w:val="28"/>
        </w:rPr>
        <w:t>ского</w:t>
      </w:r>
      <w:proofErr w:type="spellEnd"/>
      <w:r w:rsidRPr="00FC032E">
        <w:rPr>
          <w:color w:val="000000"/>
          <w:sz w:val="28"/>
          <w:szCs w:val="28"/>
        </w:rPr>
        <w:t xml:space="preserve"> сельсовета</w:t>
      </w:r>
      <w:r w:rsidRPr="00FC032E">
        <w:rPr>
          <w:color w:val="000000"/>
          <w:sz w:val="28"/>
          <w:szCs w:val="28"/>
        </w:rPr>
        <w:tab/>
      </w:r>
      <w:r w:rsidRPr="00FC032E">
        <w:rPr>
          <w:color w:val="000000"/>
          <w:sz w:val="28"/>
          <w:szCs w:val="28"/>
        </w:rPr>
        <w:tab/>
      </w:r>
      <w:r w:rsidRPr="00FC032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Сузунского района</w:t>
      </w:r>
    </w:p>
    <w:p w:rsidR="006B3369" w:rsidRDefault="006B3369" w:rsidP="006B33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района</w:t>
      </w:r>
      <w:r w:rsidRPr="00FC032E">
        <w:rPr>
          <w:color w:val="000000"/>
          <w:sz w:val="28"/>
          <w:szCs w:val="28"/>
        </w:rPr>
        <w:tab/>
      </w:r>
      <w:r w:rsidRPr="00FC032E">
        <w:rPr>
          <w:color w:val="000000"/>
          <w:sz w:val="28"/>
          <w:szCs w:val="28"/>
        </w:rPr>
        <w:tab/>
      </w:r>
      <w:r w:rsidRPr="00FC032E">
        <w:rPr>
          <w:color w:val="000000"/>
          <w:sz w:val="28"/>
          <w:szCs w:val="28"/>
        </w:rPr>
        <w:tab/>
      </w:r>
      <w:r w:rsidRPr="00FC032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Новосибирской области</w:t>
      </w:r>
    </w:p>
    <w:p w:rsidR="006B3369" w:rsidRDefault="006B3369" w:rsidP="006B33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                         </w:t>
      </w:r>
    </w:p>
    <w:p w:rsidR="008F03AB" w:rsidRPr="006B3369" w:rsidRDefault="006B3369" w:rsidP="006B3369">
      <w:pPr>
        <w:jc w:val="both"/>
        <w:rPr>
          <w:color w:val="000000"/>
          <w:sz w:val="28"/>
          <w:szCs w:val="28"/>
        </w:rPr>
      </w:pPr>
      <w:r w:rsidRPr="00FC032E">
        <w:rPr>
          <w:color w:val="000000"/>
          <w:sz w:val="28"/>
          <w:szCs w:val="28"/>
        </w:rPr>
        <w:t xml:space="preserve">_______________ </w:t>
      </w:r>
      <w:r>
        <w:rPr>
          <w:color w:val="000000"/>
          <w:sz w:val="28"/>
          <w:szCs w:val="28"/>
        </w:rPr>
        <w:t>А.В. Иконников</w:t>
      </w:r>
      <w:r w:rsidRPr="00FC032E">
        <w:rPr>
          <w:color w:val="000000"/>
          <w:sz w:val="28"/>
          <w:szCs w:val="28"/>
        </w:rPr>
        <w:tab/>
      </w:r>
      <w:r w:rsidRPr="00FC032E">
        <w:rPr>
          <w:color w:val="000000"/>
          <w:sz w:val="28"/>
          <w:szCs w:val="28"/>
        </w:rPr>
        <w:tab/>
        <w:t xml:space="preserve">________________ </w:t>
      </w:r>
      <w:r>
        <w:rPr>
          <w:color w:val="000000"/>
          <w:sz w:val="28"/>
          <w:szCs w:val="28"/>
        </w:rPr>
        <w:t>В.С. Титов</w:t>
      </w:r>
    </w:p>
    <w:sectPr w:rsidR="008F03AB" w:rsidRPr="006B3369" w:rsidSect="00681D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1803"/>
    <w:multiLevelType w:val="multilevel"/>
    <w:tmpl w:val="405EC2B0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160"/>
      </w:pPr>
      <w:rPr>
        <w:rFonts w:hint="default"/>
      </w:rPr>
    </w:lvl>
  </w:abstractNum>
  <w:abstractNum w:abstractNumId="1">
    <w:nsid w:val="4F6650A8"/>
    <w:multiLevelType w:val="multilevel"/>
    <w:tmpl w:val="ED846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61E6068D"/>
    <w:multiLevelType w:val="multilevel"/>
    <w:tmpl w:val="D33A01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94778FC"/>
    <w:multiLevelType w:val="multilevel"/>
    <w:tmpl w:val="F0D226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1D4A"/>
    <w:rsid w:val="00162D9F"/>
    <w:rsid w:val="00465EAA"/>
    <w:rsid w:val="004B0AAC"/>
    <w:rsid w:val="00527921"/>
    <w:rsid w:val="00591E38"/>
    <w:rsid w:val="005C7675"/>
    <w:rsid w:val="00657C92"/>
    <w:rsid w:val="00681D4A"/>
    <w:rsid w:val="006B3369"/>
    <w:rsid w:val="00704264"/>
    <w:rsid w:val="008255CB"/>
    <w:rsid w:val="008E7E0D"/>
    <w:rsid w:val="00967B5F"/>
    <w:rsid w:val="00B76816"/>
    <w:rsid w:val="00D3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qFormat/>
    <w:rsid w:val="00681D4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681D4A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locked/>
    <w:rsid w:val="00681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1"/>
    <w:rsid w:val="00681D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81D4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Гиперссылка1"/>
    <w:basedOn w:val="a"/>
    <w:link w:val="a5"/>
    <w:uiPriority w:val="99"/>
    <w:rsid w:val="00681D4A"/>
    <w:pPr>
      <w:spacing w:after="200" w:line="276" w:lineRule="auto"/>
    </w:pPr>
    <w:rPr>
      <w:rFonts w:ascii="Calibri" w:hAnsi="Calibri"/>
      <w:color w:val="0000FF"/>
      <w:sz w:val="20"/>
      <w:szCs w:val="20"/>
      <w:u w:val="single"/>
    </w:rPr>
  </w:style>
  <w:style w:type="character" w:styleId="a5">
    <w:name w:val="Hyperlink"/>
    <w:link w:val="1"/>
    <w:uiPriority w:val="99"/>
    <w:rsid w:val="00681D4A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s1">
    <w:name w:val="s_1"/>
    <w:basedOn w:val="a"/>
    <w:rsid w:val="00681D4A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681D4A"/>
    <w:rPr>
      <w:i/>
      <w:iCs/>
    </w:rPr>
  </w:style>
  <w:style w:type="character" w:customStyle="1" w:styleId="highlightsearch">
    <w:name w:val="highlightsearch"/>
    <w:basedOn w:val="a0"/>
    <w:rsid w:val="00681D4A"/>
  </w:style>
  <w:style w:type="paragraph" w:styleId="a7">
    <w:name w:val="Body Text"/>
    <w:basedOn w:val="a"/>
    <w:link w:val="a8"/>
    <w:rsid w:val="004B0AAC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4B0AA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_"/>
    <w:rsid w:val="004B0AAC"/>
    <w:rPr>
      <w:lang w:val="ru-RU" w:bidi="ar-SA"/>
    </w:rPr>
  </w:style>
  <w:style w:type="paragraph" w:customStyle="1" w:styleId="aa">
    <w:name w:val="Прижатый влево"/>
    <w:basedOn w:val="a"/>
    <w:next w:val="a"/>
    <w:rsid w:val="006B336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8241</Characters>
  <Application>Microsoft Office Word</Application>
  <DocSecurity>0</DocSecurity>
  <Lines>68</Lines>
  <Paragraphs>19</Paragraphs>
  <ScaleCrop>false</ScaleCrop>
  <Company>Computer</Company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2024-07-14T15:47:00Z</dcterms:created>
  <dcterms:modified xsi:type="dcterms:W3CDTF">2024-07-14T15:47:00Z</dcterms:modified>
</cp:coreProperties>
</file>