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B6E" w:rsidRPr="00E42D3F" w:rsidRDefault="00847B6E" w:rsidP="00847B6E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СОВЕТ ДЕПУТАТОВ</w:t>
      </w:r>
    </w:p>
    <w:p w:rsidR="00847B6E" w:rsidRPr="00E42D3F" w:rsidRDefault="00847B6E" w:rsidP="00847B6E">
      <w:pPr>
        <w:jc w:val="center"/>
        <w:outlineLvl w:val="0"/>
        <w:rPr>
          <w:b/>
          <w:sz w:val="28"/>
          <w:szCs w:val="28"/>
        </w:rPr>
      </w:pPr>
      <w:r w:rsidRPr="00E42D3F">
        <w:rPr>
          <w:b/>
          <w:sz w:val="28"/>
          <w:szCs w:val="28"/>
        </w:rPr>
        <w:t>МЫШЛАНСКОГО СЕЛЬСОВЕТА</w:t>
      </w:r>
    </w:p>
    <w:p w:rsidR="00847B6E" w:rsidRPr="003A5641" w:rsidRDefault="00847B6E" w:rsidP="00847B6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847B6E" w:rsidRPr="003A5641" w:rsidRDefault="00847B6E" w:rsidP="00847B6E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847B6E" w:rsidRPr="003A5641" w:rsidRDefault="00847B6E" w:rsidP="00847B6E">
      <w:pPr>
        <w:jc w:val="center"/>
        <w:outlineLvl w:val="0"/>
        <w:rPr>
          <w:sz w:val="28"/>
          <w:szCs w:val="28"/>
        </w:rPr>
      </w:pPr>
    </w:p>
    <w:p w:rsidR="00847B6E" w:rsidRPr="00E42D3F" w:rsidRDefault="00847B6E" w:rsidP="00847B6E">
      <w:pPr>
        <w:jc w:val="center"/>
        <w:outlineLvl w:val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E42D3F">
        <w:rPr>
          <w:b/>
          <w:sz w:val="28"/>
          <w:szCs w:val="28"/>
        </w:rPr>
        <w:t>Р</w:t>
      </w:r>
      <w:proofErr w:type="gramEnd"/>
      <w:r w:rsidRPr="00E42D3F">
        <w:rPr>
          <w:b/>
          <w:sz w:val="28"/>
          <w:szCs w:val="28"/>
        </w:rPr>
        <w:t xml:space="preserve"> Е Ш Е Н И Е</w:t>
      </w:r>
    </w:p>
    <w:p w:rsidR="00847B6E" w:rsidRPr="00952E85" w:rsidRDefault="00847B6E" w:rsidP="00847B6E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 xml:space="preserve">Сорок </w:t>
      </w:r>
      <w:r>
        <w:rPr>
          <w:sz w:val="28"/>
          <w:szCs w:val="28"/>
        </w:rPr>
        <w:t>четвертой</w:t>
      </w:r>
      <w:r w:rsidRPr="00952E85">
        <w:rPr>
          <w:sz w:val="28"/>
          <w:szCs w:val="28"/>
        </w:rPr>
        <w:t xml:space="preserve"> сессии</w:t>
      </w:r>
    </w:p>
    <w:p w:rsidR="00847B6E" w:rsidRPr="00952E85" w:rsidRDefault="00847B6E" w:rsidP="00847B6E">
      <w:pPr>
        <w:jc w:val="center"/>
        <w:outlineLvl w:val="0"/>
        <w:rPr>
          <w:sz w:val="28"/>
          <w:szCs w:val="28"/>
        </w:rPr>
      </w:pPr>
      <w:r w:rsidRPr="00952E85">
        <w:rPr>
          <w:sz w:val="28"/>
          <w:szCs w:val="28"/>
        </w:rPr>
        <w:t>с. Мышланка</w:t>
      </w:r>
    </w:p>
    <w:p w:rsidR="00847B6E" w:rsidRPr="00952E85" w:rsidRDefault="00847B6E" w:rsidP="00847B6E">
      <w:pPr>
        <w:jc w:val="center"/>
        <w:outlineLvl w:val="0"/>
        <w:rPr>
          <w:sz w:val="28"/>
          <w:szCs w:val="28"/>
        </w:rPr>
      </w:pPr>
    </w:p>
    <w:p w:rsidR="00847B6E" w:rsidRPr="00952E85" w:rsidRDefault="00847B6E" w:rsidP="00847B6E">
      <w:pPr>
        <w:jc w:val="center"/>
        <w:rPr>
          <w:sz w:val="28"/>
          <w:szCs w:val="28"/>
        </w:rPr>
      </w:pPr>
      <w:r w:rsidRPr="00952E85">
        <w:rPr>
          <w:sz w:val="28"/>
          <w:szCs w:val="28"/>
        </w:rPr>
        <w:t xml:space="preserve"> </w:t>
      </w:r>
    </w:p>
    <w:p w:rsidR="00847B6E" w:rsidRPr="003A5641" w:rsidRDefault="00847B6E" w:rsidP="00847B6E">
      <w:pPr>
        <w:rPr>
          <w:sz w:val="28"/>
          <w:szCs w:val="28"/>
        </w:rPr>
      </w:pPr>
      <w:r w:rsidRPr="00952E85">
        <w:rPr>
          <w:sz w:val="28"/>
          <w:szCs w:val="28"/>
        </w:rPr>
        <w:t xml:space="preserve">От  </w:t>
      </w:r>
      <w:r>
        <w:rPr>
          <w:sz w:val="28"/>
          <w:szCs w:val="28"/>
        </w:rPr>
        <w:t>18</w:t>
      </w:r>
      <w:r w:rsidRPr="00952E8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952E85">
        <w:rPr>
          <w:sz w:val="28"/>
          <w:szCs w:val="28"/>
        </w:rPr>
        <w:t>.2024г.                                                                                                   № 15</w:t>
      </w:r>
      <w:r>
        <w:rPr>
          <w:sz w:val="28"/>
          <w:szCs w:val="28"/>
        </w:rPr>
        <w:t>8</w:t>
      </w:r>
    </w:p>
    <w:p w:rsidR="00847B6E" w:rsidRPr="003A5641" w:rsidRDefault="00847B6E" w:rsidP="00847B6E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847B6E" w:rsidRPr="003A5641" w:rsidRDefault="00847B6E" w:rsidP="00847B6E">
      <w:pPr>
        <w:jc w:val="center"/>
        <w:rPr>
          <w:sz w:val="28"/>
          <w:szCs w:val="28"/>
        </w:rPr>
      </w:pPr>
    </w:p>
    <w:p w:rsidR="00847B6E" w:rsidRDefault="00847B6E" w:rsidP="00847B6E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сороковой</w:t>
      </w:r>
    </w:p>
    <w:p w:rsidR="00847B6E" w:rsidRDefault="00847B6E" w:rsidP="00847B6E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28.12.2023 года</w:t>
      </w:r>
    </w:p>
    <w:p w:rsidR="00847B6E" w:rsidRPr="0034131E" w:rsidRDefault="00847B6E" w:rsidP="00847B6E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847B6E" w:rsidRPr="0034131E" w:rsidRDefault="00847B6E" w:rsidP="00847B6E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847B6E" w:rsidRPr="0034131E" w:rsidRDefault="00847B6E" w:rsidP="00847B6E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26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847B6E" w:rsidRDefault="00847B6E" w:rsidP="00847B6E">
      <w:pPr>
        <w:tabs>
          <w:tab w:val="left" w:pos="6237"/>
        </w:tabs>
        <w:rPr>
          <w:sz w:val="28"/>
          <w:szCs w:val="28"/>
        </w:rPr>
      </w:pPr>
    </w:p>
    <w:p w:rsidR="00847B6E" w:rsidRPr="0034131E" w:rsidRDefault="00847B6E" w:rsidP="00847B6E">
      <w:pPr>
        <w:tabs>
          <w:tab w:val="left" w:pos="6237"/>
        </w:tabs>
        <w:rPr>
          <w:sz w:val="28"/>
          <w:szCs w:val="28"/>
        </w:rPr>
      </w:pPr>
    </w:p>
    <w:p w:rsidR="00847B6E" w:rsidRPr="0034131E" w:rsidRDefault="00847B6E" w:rsidP="00847B6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847B6E" w:rsidRDefault="00847B6E" w:rsidP="00847B6E">
      <w:pPr>
        <w:rPr>
          <w:sz w:val="28"/>
          <w:szCs w:val="28"/>
        </w:rPr>
      </w:pPr>
    </w:p>
    <w:p w:rsidR="00847B6E" w:rsidRPr="00256767" w:rsidRDefault="00847B6E" w:rsidP="00847B6E">
      <w:pPr>
        <w:rPr>
          <w:b/>
          <w:sz w:val="28"/>
          <w:szCs w:val="28"/>
        </w:rPr>
      </w:pPr>
      <w:r w:rsidRPr="00256767">
        <w:rPr>
          <w:b/>
          <w:sz w:val="28"/>
          <w:szCs w:val="28"/>
        </w:rPr>
        <w:t>РЕШИЛ:</w:t>
      </w:r>
    </w:p>
    <w:p w:rsidR="00847B6E" w:rsidRDefault="00847B6E" w:rsidP="00847B6E">
      <w:pPr>
        <w:ind w:firstLine="720"/>
        <w:jc w:val="both"/>
        <w:rPr>
          <w:sz w:val="28"/>
          <w:szCs w:val="28"/>
        </w:rPr>
      </w:pPr>
    </w:p>
    <w:p w:rsidR="00847B6E" w:rsidRDefault="00847B6E" w:rsidP="00847B6E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28.12.2023 № 145 (40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24 год и плановый период 2025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26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25.01.2024 №152, от 19.02.2024г №154, от 04.04.2024г №155) следующие изменения:</w:t>
      </w:r>
    </w:p>
    <w:p w:rsidR="00847B6E" w:rsidRDefault="00847B6E" w:rsidP="00847B6E">
      <w:pPr>
        <w:ind w:firstLine="720"/>
        <w:jc w:val="both"/>
        <w:rPr>
          <w:sz w:val="28"/>
          <w:szCs w:val="28"/>
        </w:rPr>
      </w:pPr>
    </w:p>
    <w:p w:rsidR="00847B6E" w:rsidRPr="000F4665" w:rsidRDefault="00847B6E" w:rsidP="00847B6E">
      <w:pPr>
        <w:numPr>
          <w:ilvl w:val="1"/>
          <w:numId w:val="1"/>
        </w:num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Статью</w:t>
      </w:r>
      <w:r w:rsidRPr="000F4665">
        <w:rPr>
          <w:sz w:val="28"/>
          <w:szCs w:val="28"/>
        </w:rPr>
        <w:t xml:space="preserve"> 1 изложить в следующей редакции:</w:t>
      </w:r>
    </w:p>
    <w:p w:rsidR="00847B6E" w:rsidRPr="00DF2C7B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F2C7B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proofErr w:type="spellStart"/>
      <w:r w:rsidRPr="00F55E70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(далее – местный бюджет) на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847B6E" w:rsidRPr="00DF2C7B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1) прогнозируемый общий объем доходов местного бюджета в сумме     </w:t>
      </w:r>
    </w:p>
    <w:p w:rsidR="00847B6E" w:rsidRPr="00DF2C7B" w:rsidRDefault="00847B6E" w:rsidP="00847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17 173 066,36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</w:t>
      </w:r>
      <w:r w:rsidRPr="00F55E70">
        <w:rPr>
          <w:rFonts w:ascii="Times New Roman" w:hAnsi="Times New Roman" w:cs="Times New Roman"/>
          <w:sz w:val="28"/>
          <w:szCs w:val="28"/>
        </w:rPr>
        <w:t xml:space="preserve">сумме </w:t>
      </w:r>
      <w:r>
        <w:rPr>
          <w:rFonts w:ascii="Times New Roman" w:hAnsi="Times New Roman" w:cs="Times New Roman"/>
          <w:sz w:val="28"/>
          <w:szCs w:val="28"/>
        </w:rPr>
        <w:t>15 028 056,36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15 028 056,36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субсидий, субвенций и иных межбюджетных трансфертов, имеющих целевое назначение, в сумме </w:t>
      </w:r>
      <w:r>
        <w:rPr>
          <w:rFonts w:ascii="Times New Roman" w:hAnsi="Times New Roman" w:cs="Times New Roman"/>
          <w:sz w:val="28"/>
          <w:szCs w:val="28"/>
        </w:rPr>
        <w:t xml:space="preserve">9 963 656,36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рублей. </w:t>
      </w:r>
      <w:proofErr w:type="gramEnd"/>
    </w:p>
    <w:p w:rsidR="00847B6E" w:rsidRPr="00DF2C7B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>
        <w:rPr>
          <w:rFonts w:ascii="Times New Roman" w:hAnsi="Times New Roman" w:cs="Times New Roman"/>
          <w:sz w:val="28"/>
          <w:szCs w:val="28"/>
        </w:rPr>
        <w:t>17 741 803,70</w:t>
      </w:r>
      <w:r>
        <w:rPr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lastRenderedPageBreak/>
        <w:t>рублей.</w:t>
      </w:r>
    </w:p>
    <w:p w:rsidR="00847B6E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дефицит</w:t>
      </w:r>
      <w:r w:rsidRPr="00DF2C7B">
        <w:rPr>
          <w:rFonts w:ascii="Times New Roman" w:hAnsi="Times New Roman" w:cs="Times New Roman"/>
          <w:sz w:val="28"/>
          <w:szCs w:val="28"/>
        </w:rPr>
        <w:t xml:space="preserve"> местного бюджета в сумме</w:t>
      </w:r>
      <w:r>
        <w:rPr>
          <w:rFonts w:ascii="Times New Roman" w:hAnsi="Times New Roman" w:cs="Times New Roman"/>
          <w:sz w:val="28"/>
          <w:szCs w:val="28"/>
        </w:rPr>
        <w:t xml:space="preserve"> 568 737,34 </w:t>
      </w:r>
      <w:r w:rsidRPr="00DF2C7B">
        <w:rPr>
          <w:rFonts w:ascii="Times New Roman" w:hAnsi="Times New Roman" w:cs="Times New Roman"/>
          <w:sz w:val="28"/>
          <w:szCs w:val="28"/>
        </w:rPr>
        <w:t>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B6E" w:rsidRPr="00DF2C7B" w:rsidRDefault="00847B6E" w:rsidP="00847B6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DF2C7B">
        <w:rPr>
          <w:rFonts w:ascii="Times New Roman" w:hAnsi="Times New Roman" w:cs="Times New Roman"/>
          <w:sz w:val="28"/>
          <w:szCs w:val="28"/>
        </w:rPr>
        <w:t xml:space="preserve">2. Утвердить основные характеристики бюджета </w:t>
      </w:r>
      <w:proofErr w:type="spellStart"/>
      <w:r w:rsidRPr="00F55E70">
        <w:rPr>
          <w:rFonts w:ascii="Times New Roman" w:hAnsi="Times New Roman" w:cs="Times New Roman"/>
          <w:sz w:val="28"/>
          <w:szCs w:val="28"/>
        </w:rPr>
        <w:t>Мышланского</w:t>
      </w:r>
      <w:proofErr w:type="spellEnd"/>
      <w:r w:rsidRPr="00E954CD">
        <w:rPr>
          <w:rFonts w:ascii="Times New Roman" w:hAnsi="Times New Roman" w:cs="Times New Roman"/>
          <w:sz w:val="28"/>
          <w:szCs w:val="28"/>
        </w:rPr>
        <w:t xml:space="preserve"> сельсовета Сузунского района Новосибирской области</w:t>
      </w:r>
      <w:r w:rsidRPr="00DF2C7B">
        <w:rPr>
          <w:rFonts w:ascii="Times New Roman" w:hAnsi="Times New Roman" w:cs="Times New Roman"/>
          <w:sz w:val="28"/>
          <w:szCs w:val="28"/>
        </w:rPr>
        <w:t xml:space="preserve"> на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годов:</w:t>
      </w:r>
    </w:p>
    <w:p w:rsidR="00847B6E" w:rsidRPr="00DF2C7B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5 790 938,00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3 673 888,00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>3 673 888,00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 рублей, в том числе объем субсидий, субвенций и иных межбюджетных трансфертов, имею</w:t>
      </w:r>
      <w:r>
        <w:rPr>
          <w:rFonts w:ascii="Times New Roman" w:hAnsi="Times New Roman" w:cs="Times New Roman"/>
          <w:sz w:val="28"/>
          <w:szCs w:val="28"/>
        </w:rPr>
        <w:t>щих целевое назначение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сумме 211 588,00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рублей., и на </w:t>
      </w:r>
      <w:r>
        <w:rPr>
          <w:rFonts w:ascii="Times New Roman" w:hAnsi="Times New Roman" w:cs="Times New Roman"/>
          <w:sz w:val="28"/>
          <w:szCs w:val="28"/>
        </w:rPr>
        <w:t xml:space="preserve">2026 </w:t>
      </w:r>
      <w:r w:rsidRPr="00DF2C7B"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sz w:val="28"/>
          <w:szCs w:val="28"/>
        </w:rPr>
        <w:t>6 136 190,00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в том числе объем безвозмездных поступлений в сумме </w:t>
      </w:r>
      <w:r>
        <w:rPr>
          <w:rFonts w:ascii="Times New Roman" w:hAnsi="Times New Roman" w:cs="Times New Roman"/>
          <w:sz w:val="28"/>
          <w:szCs w:val="28"/>
        </w:rPr>
        <w:t>3 954 460,00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rFonts w:ascii="Times New Roman" w:hAnsi="Times New Roman" w:cs="Times New Roman"/>
          <w:sz w:val="28"/>
          <w:szCs w:val="28"/>
        </w:rPr>
        <w:t xml:space="preserve">3 954 460,00 </w:t>
      </w:r>
      <w:r w:rsidRPr="00DF2C7B">
        <w:rPr>
          <w:rFonts w:ascii="Times New Roman" w:hAnsi="Times New Roman" w:cs="Times New Roman"/>
          <w:sz w:val="28"/>
          <w:szCs w:val="28"/>
        </w:rPr>
        <w:t>рублей, в том числе объем субсидий, субвенций и иных межбюджетных трансфертов, имеющих целевое назначение, в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 xml:space="preserve"> сумме </w:t>
      </w:r>
      <w:r>
        <w:rPr>
          <w:rFonts w:ascii="Times New Roman" w:hAnsi="Times New Roman" w:cs="Times New Roman"/>
          <w:sz w:val="28"/>
          <w:szCs w:val="28"/>
        </w:rPr>
        <w:t>235 060,00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847B6E" w:rsidRPr="00DF2C7B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2) общий объем расходов местного бюджета на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5 790 938,00</w:t>
      </w:r>
      <w:r w:rsidRPr="00F55E70"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       </w:t>
      </w:r>
      <w:r w:rsidRPr="00F55E70">
        <w:rPr>
          <w:rFonts w:ascii="Times New Roman" w:hAnsi="Times New Roman" w:cs="Times New Roman"/>
          <w:sz w:val="28"/>
          <w:szCs w:val="28"/>
        </w:rPr>
        <w:t>139 483,75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и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 xml:space="preserve">6 136 190,00 </w:t>
      </w:r>
      <w:r w:rsidRPr="00DF2C7B">
        <w:rPr>
          <w:rFonts w:ascii="Times New Roman" w:hAnsi="Times New Roman" w:cs="Times New Roman"/>
          <w:sz w:val="28"/>
          <w:szCs w:val="28"/>
        </w:rPr>
        <w:t xml:space="preserve">рублей, в том числе условно утвержденные расходы в сумме </w:t>
      </w:r>
      <w:r w:rsidRPr="00F55E70">
        <w:rPr>
          <w:rFonts w:ascii="Times New Roman" w:hAnsi="Times New Roman" w:cs="Times New Roman"/>
          <w:sz w:val="28"/>
          <w:szCs w:val="28"/>
        </w:rPr>
        <w:t>295 056,50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рублей;</w:t>
      </w:r>
    </w:p>
    <w:p w:rsidR="00847B6E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3) 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DF2C7B">
        <w:rPr>
          <w:rFonts w:ascii="Times New Roman" w:hAnsi="Times New Roman" w:cs="Times New Roman"/>
          <w:sz w:val="28"/>
          <w:szCs w:val="28"/>
        </w:rPr>
        <w:t>год в сумме</w:t>
      </w:r>
      <w:r>
        <w:rPr>
          <w:rFonts w:ascii="Times New Roman" w:hAnsi="Times New Roman" w:cs="Times New Roman"/>
          <w:sz w:val="28"/>
          <w:szCs w:val="28"/>
        </w:rPr>
        <w:t xml:space="preserve"> 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DF2C7B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DF2C7B">
        <w:rPr>
          <w:rFonts w:ascii="Times New Roman" w:hAnsi="Times New Roman" w:cs="Times New Roman"/>
          <w:sz w:val="28"/>
          <w:szCs w:val="28"/>
        </w:rPr>
        <w:t>дефицит (</w:t>
      </w:r>
      <w:proofErr w:type="spellStart"/>
      <w:r w:rsidRPr="00DF2C7B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 w:rsidRPr="00DF2C7B">
        <w:rPr>
          <w:rFonts w:ascii="Times New Roman" w:hAnsi="Times New Roman" w:cs="Times New Roman"/>
          <w:sz w:val="28"/>
          <w:szCs w:val="28"/>
        </w:rPr>
        <w:t xml:space="preserve">) местного бюджета на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sz w:val="28"/>
          <w:szCs w:val="28"/>
        </w:rPr>
        <w:t>0,00</w:t>
      </w:r>
      <w:r w:rsidRPr="00DF2C7B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47B6E" w:rsidRDefault="00847B6E" w:rsidP="00847B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Статью 6 изложить в следующей редакции:</w:t>
      </w:r>
    </w:p>
    <w:p w:rsidR="00847B6E" w:rsidRPr="000F4665" w:rsidRDefault="00847B6E" w:rsidP="00847B6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F2C7B">
        <w:rPr>
          <w:sz w:val="28"/>
          <w:szCs w:val="28"/>
        </w:rPr>
        <w:t>1. </w:t>
      </w:r>
      <w:proofErr w:type="gramStart"/>
      <w:r w:rsidRPr="00DF2C7B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F55E70">
        <w:rPr>
          <w:sz w:val="28"/>
          <w:szCs w:val="28"/>
        </w:rPr>
        <w:t>Мышланского</w:t>
      </w:r>
      <w:proofErr w:type="spellEnd"/>
      <w:r w:rsidRPr="00F55E70">
        <w:rPr>
          <w:sz w:val="28"/>
          <w:szCs w:val="28"/>
        </w:rPr>
        <w:t xml:space="preserve"> сельсовета Сузунского района Новосибирской области на 2024 год в сумме </w:t>
      </w:r>
      <w:r>
        <w:rPr>
          <w:sz w:val="28"/>
          <w:szCs w:val="28"/>
        </w:rPr>
        <w:t>7 583 099,60</w:t>
      </w:r>
      <w:r w:rsidRPr="00DE0EB8">
        <w:rPr>
          <w:sz w:val="28"/>
          <w:szCs w:val="28"/>
        </w:rPr>
        <w:t xml:space="preserve"> 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DE0EB8">
        <w:rPr>
          <w:sz w:val="28"/>
          <w:szCs w:val="28"/>
        </w:rPr>
        <w:t>инжекторных</w:t>
      </w:r>
      <w:proofErr w:type="spellEnd"/>
      <w:r w:rsidRPr="00DE0EB8">
        <w:rPr>
          <w:sz w:val="28"/>
          <w:szCs w:val="28"/>
        </w:rPr>
        <w:t>) двигателей, производимых на территории РФ</w:t>
      </w:r>
      <w:r w:rsidRPr="00F55E70">
        <w:rPr>
          <w:sz w:val="28"/>
          <w:szCs w:val="28"/>
        </w:rPr>
        <w:t xml:space="preserve">- 673 410,00 руб., </w:t>
      </w:r>
      <w:r>
        <w:rPr>
          <w:sz w:val="28"/>
          <w:szCs w:val="28"/>
        </w:rPr>
        <w:t>за счет неиспользованного остатка акцизов на начало текущего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финансового года – 55 660,00 руб., </w:t>
      </w:r>
      <w:r w:rsidRPr="00F55E70">
        <w:rPr>
          <w:sz w:val="28"/>
          <w:szCs w:val="28"/>
        </w:rPr>
        <w:t xml:space="preserve">за счет субсидий – </w:t>
      </w:r>
      <w:r>
        <w:rPr>
          <w:sz w:val="28"/>
          <w:szCs w:val="28"/>
        </w:rPr>
        <w:t>6 854 029,60</w:t>
      </w:r>
      <w:r w:rsidRPr="00F55E70">
        <w:rPr>
          <w:sz w:val="28"/>
          <w:szCs w:val="28"/>
        </w:rPr>
        <w:t xml:space="preserve"> руб., за счет собственных доходов поселения- 0,00 руб.; на 2025 год – </w:t>
      </w:r>
      <w:r>
        <w:rPr>
          <w:sz w:val="28"/>
          <w:szCs w:val="28"/>
        </w:rPr>
        <w:t>790 450,00</w:t>
      </w:r>
      <w:r w:rsidRPr="00F55E70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55E70">
        <w:rPr>
          <w:sz w:val="28"/>
          <w:szCs w:val="28"/>
        </w:rPr>
        <w:t>инжекторных</w:t>
      </w:r>
      <w:proofErr w:type="spellEnd"/>
      <w:r w:rsidRPr="00F55E70">
        <w:rPr>
          <w:sz w:val="28"/>
          <w:szCs w:val="28"/>
        </w:rPr>
        <w:t>) двигателей, производимых на территории РФ- 790 450,00 руб., за счет субсидии –</w:t>
      </w:r>
      <w:r>
        <w:rPr>
          <w:sz w:val="28"/>
          <w:szCs w:val="28"/>
        </w:rPr>
        <w:t xml:space="preserve"> 0,00</w:t>
      </w:r>
      <w:proofErr w:type="gramEnd"/>
      <w:r w:rsidRPr="00F55E70">
        <w:rPr>
          <w:sz w:val="28"/>
          <w:szCs w:val="28"/>
        </w:rPr>
        <w:t xml:space="preserve"> </w:t>
      </w:r>
      <w:proofErr w:type="gramStart"/>
      <w:r w:rsidRPr="00F55E70">
        <w:rPr>
          <w:sz w:val="28"/>
          <w:szCs w:val="28"/>
        </w:rPr>
        <w:t xml:space="preserve">руб., за счет собственных доходов поселения- 0,00 руб. и на 2026 год – </w:t>
      </w:r>
      <w:r>
        <w:rPr>
          <w:sz w:val="28"/>
          <w:szCs w:val="28"/>
        </w:rPr>
        <w:t>796 630,00</w:t>
      </w:r>
      <w:r w:rsidRPr="00F55E70">
        <w:rPr>
          <w:sz w:val="28"/>
          <w:szCs w:val="28"/>
        </w:rPr>
        <w:t xml:space="preserve"> руб., в том числе за счет доходов от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F55E70">
        <w:rPr>
          <w:sz w:val="28"/>
          <w:szCs w:val="28"/>
        </w:rPr>
        <w:t>инжекторных</w:t>
      </w:r>
      <w:proofErr w:type="spellEnd"/>
      <w:r w:rsidRPr="00F55E70">
        <w:rPr>
          <w:sz w:val="28"/>
          <w:szCs w:val="28"/>
        </w:rPr>
        <w:t xml:space="preserve">) двигателей, производимых на территории РФ- 796 630,00 руб., за счет субсидии – </w:t>
      </w:r>
      <w:r>
        <w:rPr>
          <w:sz w:val="28"/>
          <w:szCs w:val="28"/>
        </w:rPr>
        <w:t>0,00</w:t>
      </w:r>
      <w:r w:rsidRPr="00F55E70">
        <w:rPr>
          <w:sz w:val="28"/>
          <w:szCs w:val="28"/>
        </w:rPr>
        <w:t xml:space="preserve"> руб</w:t>
      </w:r>
      <w:r w:rsidRPr="00DE0EB8">
        <w:rPr>
          <w:sz w:val="28"/>
          <w:szCs w:val="28"/>
        </w:rPr>
        <w:t xml:space="preserve">., за счет собственных доходов поселения- </w:t>
      </w:r>
      <w:r>
        <w:rPr>
          <w:sz w:val="28"/>
          <w:szCs w:val="28"/>
        </w:rPr>
        <w:t>0</w:t>
      </w:r>
      <w:r w:rsidRPr="00DE0EB8">
        <w:rPr>
          <w:sz w:val="28"/>
          <w:szCs w:val="28"/>
        </w:rPr>
        <w:t>,00 руб.</w:t>
      </w:r>
      <w:r>
        <w:rPr>
          <w:sz w:val="28"/>
          <w:szCs w:val="28"/>
        </w:rPr>
        <w:t>»;</w:t>
      </w:r>
      <w:proofErr w:type="gramEnd"/>
    </w:p>
    <w:p w:rsidR="00847B6E" w:rsidRDefault="00847B6E" w:rsidP="00847B6E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1.3. Утвердить </w:t>
      </w:r>
      <w:r w:rsidRPr="009115E3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2</w:t>
      </w:r>
      <w:r w:rsidRPr="009115E3">
        <w:rPr>
          <w:sz w:val="28"/>
          <w:szCs w:val="28"/>
        </w:rPr>
        <w:t xml:space="preserve"> «</w:t>
      </w:r>
      <w:r w:rsidRPr="00D9352A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D9352A">
        <w:rPr>
          <w:sz w:val="28"/>
          <w:szCs w:val="28"/>
        </w:rPr>
        <w:t>Мышланского</w:t>
      </w:r>
      <w:proofErr w:type="spellEnd"/>
      <w:r w:rsidRPr="00D9352A">
        <w:rPr>
          <w:sz w:val="28"/>
          <w:szCs w:val="28"/>
        </w:rPr>
        <w:t xml:space="preserve"> сельсовета Сузунского района Новосибирской области </w:t>
      </w:r>
      <w:r w:rsidRPr="00D9352A">
        <w:rPr>
          <w:sz w:val="28"/>
          <w:szCs w:val="28"/>
        </w:rPr>
        <w:lastRenderedPageBreak/>
        <w:t xml:space="preserve">по разделам, подразделам, целевым статьям (муниципальным программам и </w:t>
      </w:r>
      <w:proofErr w:type="spellStart"/>
      <w:r w:rsidRPr="00D9352A">
        <w:rPr>
          <w:sz w:val="28"/>
          <w:szCs w:val="28"/>
        </w:rPr>
        <w:t>непрограммным</w:t>
      </w:r>
      <w:proofErr w:type="spellEnd"/>
      <w:r w:rsidRPr="00D9352A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D9352A">
        <w:rPr>
          <w:sz w:val="28"/>
          <w:szCs w:val="28"/>
        </w:rPr>
        <w:t>видов расходов классификации расходов бюджетов</w:t>
      </w:r>
      <w:proofErr w:type="gramEnd"/>
      <w:r w:rsidRPr="00D9352A">
        <w:rPr>
          <w:sz w:val="28"/>
          <w:szCs w:val="28"/>
        </w:rPr>
        <w:t xml:space="preserve"> на 2024 год и плановый период 2025 и 2026 годов</w:t>
      </w:r>
      <w:r w:rsidRPr="009115E3">
        <w:rPr>
          <w:sz w:val="28"/>
          <w:szCs w:val="28"/>
        </w:rPr>
        <w:t>» в прилагаемой редакции;</w:t>
      </w:r>
    </w:p>
    <w:p w:rsidR="00847B6E" w:rsidRDefault="00847B6E" w:rsidP="00847B6E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1.4.  Утвердить приложения 3 «</w:t>
      </w:r>
      <w:r w:rsidRPr="00775C28">
        <w:rPr>
          <w:sz w:val="28"/>
          <w:szCs w:val="28"/>
        </w:rPr>
        <w:t xml:space="preserve">Распределение бюджетных ассигнований бюджета </w:t>
      </w:r>
      <w:proofErr w:type="spellStart"/>
      <w:r w:rsidRPr="00775C28">
        <w:rPr>
          <w:sz w:val="28"/>
          <w:szCs w:val="28"/>
        </w:rPr>
        <w:t>Мышланского</w:t>
      </w:r>
      <w:proofErr w:type="spellEnd"/>
      <w:r w:rsidRPr="00775C28">
        <w:rPr>
          <w:sz w:val="28"/>
          <w:szCs w:val="28"/>
        </w:rPr>
        <w:t xml:space="preserve"> сельсовета Сузунского района Новосибирской области по целевым статьям (муниципальным программам и </w:t>
      </w:r>
      <w:proofErr w:type="spellStart"/>
      <w:r w:rsidRPr="00775C28">
        <w:rPr>
          <w:sz w:val="28"/>
          <w:szCs w:val="28"/>
        </w:rPr>
        <w:t>непрограммным</w:t>
      </w:r>
      <w:proofErr w:type="spellEnd"/>
      <w:r w:rsidRPr="00775C28">
        <w:rPr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775C28">
        <w:rPr>
          <w:sz w:val="28"/>
          <w:szCs w:val="28"/>
        </w:rPr>
        <w:t>видов расходов классификации расходов бюджета</w:t>
      </w:r>
      <w:proofErr w:type="gramEnd"/>
      <w:r w:rsidRPr="00775C28">
        <w:rPr>
          <w:sz w:val="28"/>
          <w:szCs w:val="28"/>
        </w:rPr>
        <w:t xml:space="preserve">  на 2024 год и плановый период 2025 и 2026 годов</w:t>
      </w:r>
      <w:r>
        <w:rPr>
          <w:sz w:val="28"/>
          <w:szCs w:val="28"/>
        </w:rPr>
        <w:t>» в прилагаемой редакции;</w:t>
      </w:r>
    </w:p>
    <w:p w:rsidR="00847B6E" w:rsidRDefault="00847B6E" w:rsidP="00847B6E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9115E3">
        <w:rPr>
          <w:sz w:val="28"/>
          <w:szCs w:val="28"/>
        </w:rPr>
        <w:t>. Утвердить приложения 4  «</w:t>
      </w:r>
      <w:r w:rsidRPr="00775C28">
        <w:rPr>
          <w:sz w:val="28"/>
          <w:szCs w:val="28"/>
        </w:rPr>
        <w:t xml:space="preserve">Ведомственная структура расходов бюджета </w:t>
      </w:r>
      <w:proofErr w:type="spellStart"/>
      <w:r w:rsidRPr="00775C28">
        <w:rPr>
          <w:sz w:val="28"/>
          <w:szCs w:val="28"/>
        </w:rPr>
        <w:t>Мышланского</w:t>
      </w:r>
      <w:proofErr w:type="spellEnd"/>
      <w:r w:rsidRPr="00775C28">
        <w:rPr>
          <w:sz w:val="28"/>
          <w:szCs w:val="28"/>
        </w:rPr>
        <w:t xml:space="preserve"> сельсовета Сузунского района Новосибирской области  на 2024 год и плановый период 2025 и 2026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847B6E" w:rsidRDefault="00847B6E" w:rsidP="00847B6E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115E3">
        <w:rPr>
          <w:sz w:val="28"/>
          <w:szCs w:val="28"/>
        </w:rPr>
        <w:t>1.</w:t>
      </w:r>
      <w:r>
        <w:rPr>
          <w:sz w:val="28"/>
          <w:szCs w:val="28"/>
        </w:rPr>
        <w:t>6</w:t>
      </w:r>
      <w:r w:rsidRPr="009115E3">
        <w:rPr>
          <w:sz w:val="28"/>
          <w:szCs w:val="28"/>
        </w:rPr>
        <w:t xml:space="preserve">. Утвердить приложения </w:t>
      </w:r>
      <w:r>
        <w:rPr>
          <w:sz w:val="28"/>
          <w:szCs w:val="28"/>
        </w:rPr>
        <w:t>7</w:t>
      </w:r>
      <w:r w:rsidRPr="009115E3">
        <w:rPr>
          <w:sz w:val="28"/>
          <w:szCs w:val="28"/>
        </w:rPr>
        <w:t xml:space="preserve">  «</w:t>
      </w:r>
      <w:r w:rsidRPr="00775C28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 w:rsidRPr="00775C28">
        <w:rPr>
          <w:sz w:val="28"/>
          <w:szCs w:val="28"/>
        </w:rPr>
        <w:t>Мышланского</w:t>
      </w:r>
      <w:proofErr w:type="spellEnd"/>
      <w:r w:rsidRPr="00775C28">
        <w:rPr>
          <w:sz w:val="28"/>
          <w:szCs w:val="28"/>
        </w:rPr>
        <w:t xml:space="preserve"> сельсовета Сузунского района Новосибирской области на 2024 год и плановый период 2025 и 2026 годов</w:t>
      </w:r>
      <w:r w:rsidRPr="009115E3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.</w:t>
      </w:r>
    </w:p>
    <w:p w:rsidR="00847B6E" w:rsidRDefault="00847B6E" w:rsidP="00847B6E">
      <w:pPr>
        <w:tabs>
          <w:tab w:val="left" w:pos="828"/>
        </w:tabs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847B6E" w:rsidRPr="003A5641" w:rsidRDefault="00847B6E" w:rsidP="00847B6E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 xml:space="preserve">Опубликовать настоящее решение в информационном </w:t>
      </w:r>
      <w:proofErr w:type="gramStart"/>
      <w:r w:rsidRPr="009A0D03">
        <w:rPr>
          <w:sz w:val="28"/>
          <w:szCs w:val="28"/>
        </w:rPr>
        <w:t>бюллетене</w:t>
      </w:r>
      <w:proofErr w:type="gramEnd"/>
      <w:r w:rsidRPr="009A0D03">
        <w:rPr>
          <w:sz w:val="28"/>
          <w:szCs w:val="28"/>
        </w:rPr>
        <w:t xml:space="preserve">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847B6E" w:rsidRDefault="00847B6E" w:rsidP="00847B6E">
      <w:pPr>
        <w:ind w:firstLine="709"/>
        <w:jc w:val="both"/>
        <w:rPr>
          <w:sz w:val="28"/>
          <w:szCs w:val="28"/>
        </w:rPr>
      </w:pPr>
    </w:p>
    <w:p w:rsidR="00847B6E" w:rsidRPr="006066C5" w:rsidRDefault="00847B6E" w:rsidP="00847B6E">
      <w:pPr>
        <w:ind w:firstLine="709"/>
        <w:jc w:val="both"/>
        <w:rPr>
          <w:sz w:val="28"/>
          <w:szCs w:val="28"/>
        </w:rPr>
      </w:pPr>
    </w:p>
    <w:p w:rsidR="00847B6E" w:rsidRDefault="00847B6E" w:rsidP="00847B6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>Сузунского района</w:t>
      </w:r>
    </w:p>
    <w:p w:rsidR="00847B6E" w:rsidRPr="003A5641" w:rsidRDefault="00847B6E" w:rsidP="00847B6E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 xml:space="preserve">Сузунского района           </w:t>
      </w:r>
      <w:r w:rsidRPr="003A5641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</w:t>
      </w:r>
      <w:r w:rsidRPr="003A5641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Новосибирской области</w:t>
      </w:r>
    </w:p>
    <w:p w:rsidR="00847B6E" w:rsidRPr="003A5641" w:rsidRDefault="00847B6E" w:rsidP="00847B6E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</w:t>
      </w:r>
      <w:r w:rsidRPr="003A5641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ab/>
        <w:t>____</w:t>
      </w:r>
      <w:r w:rsidRPr="003A5641">
        <w:rPr>
          <w:sz w:val="28"/>
          <w:szCs w:val="28"/>
        </w:rPr>
        <w:t>______________  В.С.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>Титов</w:t>
      </w:r>
    </w:p>
    <w:p w:rsidR="008F03AB" w:rsidRPr="00847B6E" w:rsidRDefault="00847B6E" w:rsidP="00847B6E"/>
    <w:sectPr w:rsidR="008F03AB" w:rsidRPr="00847B6E" w:rsidSect="00CF222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27A16"/>
    <w:multiLevelType w:val="multilevel"/>
    <w:tmpl w:val="2B20F6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">
    <w:nsid w:val="6AAB724E"/>
    <w:multiLevelType w:val="multilevel"/>
    <w:tmpl w:val="1644A72C"/>
    <w:lvl w:ilvl="0">
      <w:start w:val="1"/>
      <w:numFmt w:val="decimal"/>
      <w:lvlText w:val="%1."/>
      <w:lvlJc w:val="left"/>
      <w:pPr>
        <w:ind w:left="1812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6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2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8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F222D"/>
    <w:rsid w:val="00162D9F"/>
    <w:rsid w:val="00527921"/>
    <w:rsid w:val="00591E38"/>
    <w:rsid w:val="005C7675"/>
    <w:rsid w:val="00657C92"/>
    <w:rsid w:val="00704264"/>
    <w:rsid w:val="007659F4"/>
    <w:rsid w:val="008255CB"/>
    <w:rsid w:val="00847B6E"/>
    <w:rsid w:val="00856843"/>
    <w:rsid w:val="008C0642"/>
    <w:rsid w:val="00967B5F"/>
    <w:rsid w:val="00A35BF0"/>
    <w:rsid w:val="00B76816"/>
    <w:rsid w:val="00CF222D"/>
    <w:rsid w:val="00D44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1"/>
    <w:rsid w:val="00CF22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qFormat/>
    <w:rsid w:val="00CF222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CF222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659F4"/>
    <w:pPr>
      <w:suppressAutoHyphens/>
      <w:ind w:left="720"/>
    </w:pPr>
    <w:rPr>
      <w:lang w:eastAsia="ar-SA"/>
    </w:rPr>
  </w:style>
  <w:style w:type="character" w:customStyle="1" w:styleId="a4">
    <w:name w:val="Абзац списка Знак"/>
    <w:link w:val="a3"/>
    <w:uiPriority w:val="34"/>
    <w:locked/>
    <w:rsid w:val="007659F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Прижатый влево"/>
    <w:basedOn w:val="a"/>
    <w:next w:val="a"/>
    <w:rsid w:val="007659F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topleveltextcentertext">
    <w:name w:val="headertext topleveltext centertext"/>
    <w:basedOn w:val="a"/>
    <w:rsid w:val="00D4478F"/>
    <w:pPr>
      <w:spacing w:before="100" w:beforeAutospacing="1" w:after="100" w:afterAutospacing="1"/>
      <w:ind w:firstLine="709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5282</Characters>
  <Application>Microsoft Office Word</Application>
  <DocSecurity>0</DocSecurity>
  <Lines>44</Lines>
  <Paragraphs>12</Paragraphs>
  <ScaleCrop>false</ScaleCrop>
  <Company>Computer</Company>
  <LinksUpToDate>false</LinksUpToDate>
  <CharactersWithSpaces>6196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2024-07-14T15:02:00Z</dcterms:created>
  <dcterms:modified xsi:type="dcterms:W3CDTF">2024-07-14T15:02:00Z</dcterms:modified>
</cp:coreProperties>
</file>