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21F" w:rsidRPr="00E42D3F" w:rsidRDefault="0048121F" w:rsidP="0048121F">
      <w:pPr>
        <w:jc w:val="center"/>
        <w:outlineLvl w:val="0"/>
        <w:rPr>
          <w:b/>
          <w:sz w:val="28"/>
          <w:szCs w:val="28"/>
        </w:rPr>
      </w:pPr>
      <w:r w:rsidRPr="00E42D3F">
        <w:rPr>
          <w:b/>
          <w:sz w:val="28"/>
          <w:szCs w:val="28"/>
        </w:rPr>
        <w:t>СОВЕТ ДЕПУТАТОВ</w:t>
      </w:r>
    </w:p>
    <w:p w:rsidR="0048121F" w:rsidRPr="00E42D3F" w:rsidRDefault="0048121F" w:rsidP="0048121F">
      <w:pPr>
        <w:jc w:val="center"/>
        <w:outlineLvl w:val="0"/>
        <w:rPr>
          <w:b/>
          <w:sz w:val="28"/>
          <w:szCs w:val="28"/>
        </w:rPr>
      </w:pPr>
      <w:r w:rsidRPr="00E42D3F">
        <w:rPr>
          <w:b/>
          <w:sz w:val="28"/>
          <w:szCs w:val="28"/>
        </w:rPr>
        <w:t>МЫШЛАНСКОГО СЕЛЬСОВЕТА</w:t>
      </w:r>
    </w:p>
    <w:p w:rsidR="0048121F" w:rsidRPr="003A5641" w:rsidRDefault="0048121F" w:rsidP="0048121F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Сузунского района Новосибирской области</w:t>
      </w:r>
    </w:p>
    <w:p w:rsidR="0048121F" w:rsidRPr="003A5641" w:rsidRDefault="0048121F" w:rsidP="0048121F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Pr="003A5641">
        <w:rPr>
          <w:sz w:val="28"/>
          <w:szCs w:val="28"/>
        </w:rPr>
        <w:t xml:space="preserve"> созыва</w:t>
      </w:r>
    </w:p>
    <w:p w:rsidR="0048121F" w:rsidRPr="003A5641" w:rsidRDefault="0048121F" w:rsidP="0048121F">
      <w:pPr>
        <w:jc w:val="center"/>
        <w:outlineLvl w:val="0"/>
        <w:rPr>
          <w:sz w:val="28"/>
          <w:szCs w:val="28"/>
        </w:rPr>
      </w:pPr>
    </w:p>
    <w:p w:rsidR="0048121F" w:rsidRPr="00E42D3F" w:rsidRDefault="0048121F" w:rsidP="0048121F">
      <w:pPr>
        <w:jc w:val="center"/>
        <w:outlineLvl w:val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proofErr w:type="gramStart"/>
      <w:r w:rsidRPr="00E42D3F">
        <w:rPr>
          <w:b/>
          <w:sz w:val="28"/>
          <w:szCs w:val="28"/>
        </w:rPr>
        <w:t>Р</w:t>
      </w:r>
      <w:proofErr w:type="gramEnd"/>
      <w:r w:rsidRPr="00E42D3F">
        <w:rPr>
          <w:b/>
          <w:sz w:val="28"/>
          <w:szCs w:val="28"/>
        </w:rPr>
        <w:t xml:space="preserve"> Е Ш Е Н И Е</w:t>
      </w:r>
    </w:p>
    <w:p w:rsidR="0048121F" w:rsidRPr="00952E85" w:rsidRDefault="0048121F" w:rsidP="0048121F">
      <w:pPr>
        <w:jc w:val="center"/>
        <w:outlineLvl w:val="0"/>
        <w:rPr>
          <w:sz w:val="28"/>
          <w:szCs w:val="28"/>
        </w:rPr>
      </w:pPr>
      <w:r w:rsidRPr="00952E85">
        <w:rPr>
          <w:sz w:val="28"/>
          <w:szCs w:val="28"/>
        </w:rPr>
        <w:t xml:space="preserve">Сорок </w:t>
      </w:r>
      <w:r>
        <w:rPr>
          <w:sz w:val="28"/>
          <w:szCs w:val="28"/>
        </w:rPr>
        <w:t>шестой</w:t>
      </w:r>
      <w:r w:rsidRPr="00952E85">
        <w:rPr>
          <w:sz w:val="28"/>
          <w:szCs w:val="28"/>
        </w:rPr>
        <w:t xml:space="preserve"> сессии</w:t>
      </w:r>
    </w:p>
    <w:p w:rsidR="0048121F" w:rsidRPr="00952E85" w:rsidRDefault="0048121F" w:rsidP="0048121F">
      <w:pPr>
        <w:jc w:val="center"/>
        <w:outlineLvl w:val="0"/>
        <w:rPr>
          <w:sz w:val="28"/>
          <w:szCs w:val="28"/>
        </w:rPr>
      </w:pPr>
      <w:r w:rsidRPr="00952E85">
        <w:rPr>
          <w:sz w:val="28"/>
          <w:szCs w:val="28"/>
        </w:rPr>
        <w:t>с. Мышланка</w:t>
      </w:r>
    </w:p>
    <w:p w:rsidR="0048121F" w:rsidRPr="00952E85" w:rsidRDefault="0048121F" w:rsidP="0048121F">
      <w:pPr>
        <w:jc w:val="center"/>
        <w:outlineLvl w:val="0"/>
        <w:rPr>
          <w:sz w:val="28"/>
          <w:szCs w:val="28"/>
        </w:rPr>
      </w:pPr>
    </w:p>
    <w:p w:rsidR="0048121F" w:rsidRPr="00952E85" w:rsidRDefault="0048121F" w:rsidP="0048121F">
      <w:pPr>
        <w:jc w:val="center"/>
        <w:rPr>
          <w:sz w:val="28"/>
          <w:szCs w:val="28"/>
        </w:rPr>
      </w:pPr>
      <w:r w:rsidRPr="00952E85">
        <w:rPr>
          <w:sz w:val="28"/>
          <w:szCs w:val="28"/>
        </w:rPr>
        <w:t xml:space="preserve"> </w:t>
      </w:r>
    </w:p>
    <w:p w:rsidR="0048121F" w:rsidRPr="00D92287" w:rsidRDefault="0048121F" w:rsidP="0048121F">
      <w:pPr>
        <w:rPr>
          <w:sz w:val="28"/>
          <w:szCs w:val="28"/>
        </w:rPr>
      </w:pPr>
      <w:r w:rsidRPr="00952E85">
        <w:rPr>
          <w:sz w:val="28"/>
          <w:szCs w:val="28"/>
        </w:rPr>
        <w:t xml:space="preserve">От  </w:t>
      </w:r>
      <w:r>
        <w:rPr>
          <w:sz w:val="28"/>
          <w:szCs w:val="28"/>
        </w:rPr>
        <w:t>21</w:t>
      </w:r>
      <w:r w:rsidRPr="00952E85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952E85">
        <w:rPr>
          <w:sz w:val="28"/>
          <w:szCs w:val="28"/>
        </w:rPr>
        <w:t>.2024</w:t>
      </w:r>
      <w:r>
        <w:rPr>
          <w:sz w:val="28"/>
          <w:szCs w:val="28"/>
        </w:rPr>
        <w:t xml:space="preserve"> </w:t>
      </w:r>
      <w:r w:rsidRPr="00952E85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952E8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Pr="00952E85">
        <w:rPr>
          <w:sz w:val="28"/>
          <w:szCs w:val="28"/>
        </w:rPr>
        <w:t xml:space="preserve">  № 1</w:t>
      </w:r>
      <w:r>
        <w:rPr>
          <w:sz w:val="28"/>
          <w:szCs w:val="28"/>
        </w:rPr>
        <w:t>67</w:t>
      </w:r>
    </w:p>
    <w:p w:rsidR="0048121F" w:rsidRPr="003A5641" w:rsidRDefault="0048121F" w:rsidP="0048121F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</w:p>
    <w:p w:rsidR="0048121F" w:rsidRPr="00FA77B0" w:rsidRDefault="0048121F" w:rsidP="0048121F">
      <w:pPr>
        <w:outlineLvl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48121F" w:rsidRPr="00FF3387" w:rsidRDefault="0048121F" w:rsidP="0048121F">
      <w:pPr>
        <w:pStyle w:val="a6"/>
        <w:jc w:val="center"/>
        <w:rPr>
          <w:i/>
          <w:color w:val="000000"/>
        </w:rPr>
      </w:pPr>
      <w:r w:rsidRPr="00FF3387">
        <w:rPr>
          <w:color w:val="000000"/>
        </w:rPr>
        <w:t xml:space="preserve">О внесении изменений в решение Совета депутатов </w:t>
      </w:r>
      <w:proofErr w:type="spellStart"/>
      <w:r>
        <w:rPr>
          <w:color w:val="000000"/>
        </w:rPr>
        <w:t>Мышланского</w:t>
      </w:r>
      <w:proofErr w:type="spellEnd"/>
      <w:r>
        <w:rPr>
          <w:color w:val="000000"/>
        </w:rPr>
        <w:t xml:space="preserve"> </w:t>
      </w:r>
      <w:r w:rsidRPr="00FF3387">
        <w:rPr>
          <w:color w:val="000000"/>
        </w:rPr>
        <w:t xml:space="preserve">сельсовета </w:t>
      </w:r>
      <w:r>
        <w:rPr>
          <w:color w:val="000000"/>
        </w:rPr>
        <w:t xml:space="preserve">Сузунского </w:t>
      </w:r>
      <w:r w:rsidRPr="00FF3387">
        <w:rPr>
          <w:color w:val="000000"/>
        </w:rPr>
        <w:t xml:space="preserve">района Новосибирской области от </w:t>
      </w:r>
      <w:r>
        <w:rPr>
          <w:color w:val="000000"/>
        </w:rPr>
        <w:t>27.09.2021 года № 53 «</w:t>
      </w:r>
      <w:r w:rsidRPr="009829ED">
        <w:rPr>
          <w:bCs/>
          <w:color w:val="000000"/>
        </w:rPr>
        <w:t>Об утверждении Положения о муниципальном контроле в сфер</w:t>
      </w:r>
      <w:bookmarkStart w:id="0" w:name="_Hlk36554926"/>
      <w:r>
        <w:rPr>
          <w:bCs/>
          <w:color w:val="000000"/>
        </w:rPr>
        <w:t xml:space="preserve">е благоустройства на территории </w:t>
      </w:r>
      <w:proofErr w:type="spellStart"/>
      <w:r>
        <w:rPr>
          <w:bCs/>
          <w:color w:val="000000"/>
        </w:rPr>
        <w:t>Мышланского</w:t>
      </w:r>
      <w:proofErr w:type="spellEnd"/>
      <w:r w:rsidRPr="009829ED">
        <w:rPr>
          <w:bCs/>
          <w:color w:val="000000"/>
        </w:rPr>
        <w:t xml:space="preserve"> сельсовета </w:t>
      </w:r>
      <w:r>
        <w:rPr>
          <w:bCs/>
          <w:color w:val="000000"/>
        </w:rPr>
        <w:t xml:space="preserve">Сузунского </w:t>
      </w:r>
      <w:r w:rsidRPr="009829ED">
        <w:rPr>
          <w:bCs/>
          <w:color w:val="000000"/>
        </w:rPr>
        <w:t>района Новосибирской области</w:t>
      </w:r>
      <w:bookmarkEnd w:id="0"/>
      <w:r>
        <w:rPr>
          <w:color w:val="000000"/>
        </w:rPr>
        <w:t>»</w:t>
      </w:r>
    </w:p>
    <w:p w:rsidR="0048121F" w:rsidRPr="00056FF1" w:rsidRDefault="0048121F" w:rsidP="0048121F">
      <w:pPr>
        <w:jc w:val="both"/>
        <w:rPr>
          <w:color w:val="000000"/>
          <w:sz w:val="28"/>
          <w:szCs w:val="28"/>
        </w:rPr>
      </w:pPr>
      <w:bookmarkStart w:id="1" w:name="_GoBack"/>
      <w:bookmarkEnd w:id="1"/>
    </w:p>
    <w:p w:rsidR="0048121F" w:rsidRDefault="0048121F" w:rsidP="0048121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06.10.2003г. №131-ФЗ "Об общих принципах организации местного самоуправления в Российской Федерации", </w:t>
      </w:r>
      <w:r w:rsidRPr="00056FF1">
        <w:rPr>
          <w:color w:val="000000"/>
          <w:sz w:val="28"/>
          <w:szCs w:val="28"/>
        </w:rPr>
        <w:t xml:space="preserve">Совет депутатов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 Сузунского района Новосибирской области </w:t>
      </w:r>
    </w:p>
    <w:p w:rsidR="0048121F" w:rsidRDefault="0048121F" w:rsidP="0048121F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</w:rPr>
      </w:pPr>
    </w:p>
    <w:p w:rsidR="0048121F" w:rsidRPr="00056FF1" w:rsidRDefault="0048121F" w:rsidP="0048121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B1715">
        <w:rPr>
          <w:b/>
          <w:color w:val="000000"/>
          <w:sz w:val="28"/>
          <w:szCs w:val="28"/>
        </w:rPr>
        <w:t>РЕШИЛ:</w:t>
      </w:r>
    </w:p>
    <w:p w:rsidR="0048121F" w:rsidRPr="00EB2A3D" w:rsidRDefault="0048121F" w:rsidP="0048121F">
      <w:pPr>
        <w:ind w:firstLine="567"/>
        <w:jc w:val="both"/>
        <w:rPr>
          <w:i/>
          <w:color w:val="000000"/>
          <w:sz w:val="28"/>
          <w:szCs w:val="28"/>
        </w:rPr>
      </w:pPr>
      <w:r w:rsidRPr="00056FF1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056FF1">
        <w:rPr>
          <w:color w:val="000000"/>
          <w:sz w:val="28"/>
          <w:szCs w:val="28"/>
        </w:rPr>
        <w:t xml:space="preserve">Внести в </w:t>
      </w:r>
      <w:r w:rsidRPr="00FF3387">
        <w:rPr>
          <w:color w:val="000000"/>
          <w:sz w:val="28"/>
          <w:szCs w:val="28"/>
        </w:rPr>
        <w:t xml:space="preserve">решение Совета депутатов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FF3387">
        <w:rPr>
          <w:color w:val="000000"/>
          <w:sz w:val="28"/>
          <w:szCs w:val="28"/>
        </w:rPr>
        <w:t xml:space="preserve">сельсовета </w:t>
      </w:r>
      <w:r>
        <w:rPr>
          <w:color w:val="000000"/>
          <w:sz w:val="28"/>
          <w:szCs w:val="28"/>
        </w:rPr>
        <w:t xml:space="preserve">Сузунского </w:t>
      </w:r>
      <w:r w:rsidRPr="00FF3387">
        <w:rPr>
          <w:color w:val="000000"/>
          <w:sz w:val="28"/>
          <w:szCs w:val="28"/>
        </w:rPr>
        <w:t xml:space="preserve">района Новосибирской области от </w:t>
      </w:r>
      <w:r>
        <w:rPr>
          <w:color w:val="000000"/>
          <w:sz w:val="28"/>
          <w:szCs w:val="28"/>
        </w:rPr>
        <w:t>27.09.2021 года № 53 «</w:t>
      </w:r>
      <w:r w:rsidRPr="009829ED">
        <w:rPr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 </w:t>
      </w:r>
      <w:proofErr w:type="spellStart"/>
      <w:r>
        <w:rPr>
          <w:bCs/>
          <w:color w:val="000000"/>
          <w:sz w:val="28"/>
          <w:szCs w:val="28"/>
        </w:rPr>
        <w:t>Мышланского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9829ED">
        <w:rPr>
          <w:bCs/>
          <w:color w:val="000000"/>
          <w:sz w:val="28"/>
          <w:szCs w:val="28"/>
        </w:rPr>
        <w:t xml:space="preserve">сельсовета </w:t>
      </w:r>
      <w:r>
        <w:rPr>
          <w:bCs/>
          <w:color w:val="000000"/>
          <w:sz w:val="28"/>
          <w:szCs w:val="28"/>
        </w:rPr>
        <w:t xml:space="preserve">Сузунского </w:t>
      </w:r>
      <w:r w:rsidRPr="009829ED">
        <w:rPr>
          <w:bCs/>
          <w:color w:val="000000"/>
          <w:sz w:val="28"/>
          <w:szCs w:val="28"/>
        </w:rPr>
        <w:t>района Новосибирской области</w:t>
      </w:r>
      <w:r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следующие изменения:</w:t>
      </w:r>
    </w:p>
    <w:p w:rsidR="0048121F" w:rsidRPr="00FF3387" w:rsidRDefault="0048121F" w:rsidP="0048121F">
      <w:pPr>
        <w:ind w:firstLine="56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В </w:t>
      </w:r>
      <w:r>
        <w:rPr>
          <w:i/>
          <w:color w:val="000000"/>
          <w:sz w:val="28"/>
          <w:szCs w:val="28"/>
        </w:rPr>
        <w:t xml:space="preserve"> </w:t>
      </w:r>
      <w:r w:rsidRPr="00056FF1">
        <w:rPr>
          <w:color w:val="000000"/>
          <w:sz w:val="28"/>
          <w:szCs w:val="28"/>
        </w:rPr>
        <w:t xml:space="preserve">Положение </w:t>
      </w:r>
      <w:r w:rsidRPr="009829ED">
        <w:rPr>
          <w:bCs/>
          <w:color w:val="000000"/>
          <w:sz w:val="28"/>
          <w:szCs w:val="28"/>
        </w:rPr>
        <w:t>о муниципальном контроле в сфер</w:t>
      </w:r>
      <w:r>
        <w:rPr>
          <w:bCs/>
          <w:color w:val="000000"/>
          <w:sz w:val="28"/>
          <w:szCs w:val="28"/>
        </w:rPr>
        <w:t xml:space="preserve">е благоустройства на территории </w:t>
      </w:r>
      <w:proofErr w:type="spellStart"/>
      <w:r>
        <w:rPr>
          <w:bCs/>
          <w:color w:val="000000"/>
          <w:sz w:val="28"/>
          <w:szCs w:val="28"/>
        </w:rPr>
        <w:t>Мышланского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9829ED">
        <w:rPr>
          <w:bCs/>
          <w:color w:val="000000"/>
          <w:sz w:val="28"/>
          <w:szCs w:val="28"/>
        </w:rPr>
        <w:t xml:space="preserve">сельсовета </w:t>
      </w:r>
      <w:r>
        <w:rPr>
          <w:bCs/>
          <w:color w:val="000000"/>
          <w:sz w:val="28"/>
          <w:szCs w:val="28"/>
        </w:rPr>
        <w:t xml:space="preserve">Сузунского </w:t>
      </w:r>
      <w:r w:rsidRPr="009829ED">
        <w:rPr>
          <w:bCs/>
          <w:color w:val="000000"/>
          <w:sz w:val="28"/>
          <w:szCs w:val="28"/>
        </w:rPr>
        <w:t>района Новосибирской области</w:t>
      </w:r>
      <w:r w:rsidRPr="003657A2">
        <w:rPr>
          <w:color w:val="000000"/>
          <w:sz w:val="28"/>
          <w:szCs w:val="28"/>
        </w:rPr>
        <w:t>:</w:t>
      </w:r>
    </w:p>
    <w:p w:rsidR="0048121F" w:rsidRPr="00C53C05" w:rsidRDefault="0048121F" w:rsidP="0048121F">
      <w:pPr>
        <w:pStyle w:val="consplustitl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54E8C">
        <w:rPr>
          <w:sz w:val="28"/>
          <w:szCs w:val="28"/>
        </w:rPr>
        <w:t xml:space="preserve">1.1.1. </w:t>
      </w:r>
      <w:r>
        <w:rPr>
          <w:sz w:val="28"/>
          <w:szCs w:val="28"/>
        </w:rPr>
        <w:t xml:space="preserve">В приложении № 3 «Перечень индикаторов риска </w:t>
      </w:r>
      <w:r w:rsidRPr="00C53C05">
        <w:rPr>
          <w:sz w:val="28"/>
          <w:szCs w:val="28"/>
        </w:rPr>
        <w:t>нарушения обязательных требований, проверяемых в рамках осущес</w:t>
      </w:r>
      <w:r>
        <w:rPr>
          <w:sz w:val="28"/>
          <w:szCs w:val="28"/>
        </w:rPr>
        <w:t xml:space="preserve">твления муниципального контроля </w:t>
      </w:r>
      <w:r w:rsidRPr="00C53C05">
        <w:rPr>
          <w:sz w:val="28"/>
          <w:szCs w:val="28"/>
        </w:rPr>
        <w:t>в сфере благоустройства на</w:t>
      </w:r>
      <w:r>
        <w:rPr>
          <w:sz w:val="28"/>
          <w:szCs w:val="28"/>
        </w:rPr>
        <w:t xml:space="preserve"> территории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области» </w:t>
      </w:r>
      <w:r w:rsidRPr="009829ED">
        <w:rPr>
          <w:sz w:val="28"/>
          <w:szCs w:val="28"/>
        </w:rPr>
        <w:t>изложить в следующей редакции:</w:t>
      </w:r>
    </w:p>
    <w:p w:rsidR="0048121F" w:rsidRPr="0097216C" w:rsidRDefault="0048121F" w:rsidP="0048121F">
      <w:pPr>
        <w:pStyle w:val="ConsPlusNormal"/>
        <w:ind w:firstLine="0"/>
        <w:jc w:val="center"/>
        <w:rPr>
          <w:rFonts w:ascii="Times New Roman" w:hAnsi="Times New Roman" w:cs="Times New Roman"/>
          <w:i/>
          <w:u w:val="single"/>
        </w:rPr>
      </w:pPr>
      <w:r w:rsidRPr="0097216C">
        <w:rPr>
          <w:rFonts w:ascii="Times New Roman" w:hAnsi="Times New Roman" w:cs="Times New Roman"/>
          <w:sz w:val="28"/>
          <w:szCs w:val="28"/>
        </w:rPr>
        <w:t xml:space="preserve">«Перечень индикаторов риска нарушения обязательных требований, проверяемых в </w:t>
      </w:r>
      <w:proofErr w:type="gramStart"/>
      <w:r w:rsidRPr="0097216C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97216C">
        <w:rPr>
          <w:rFonts w:ascii="Times New Roman" w:hAnsi="Times New Roman" w:cs="Times New Roman"/>
          <w:sz w:val="28"/>
          <w:szCs w:val="28"/>
        </w:rPr>
        <w:t xml:space="preserve"> осуществления муниципального контроля в сфере благоустройства на территории </w:t>
      </w:r>
      <w:proofErr w:type="spellStart"/>
      <w:r w:rsidRPr="0097216C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97216C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</w:t>
      </w:r>
    </w:p>
    <w:p w:rsidR="0048121F" w:rsidRPr="00743B74" w:rsidRDefault="0048121F" w:rsidP="0048121F">
      <w:pPr>
        <w:pStyle w:val="ConsPlusNormal"/>
        <w:spacing w:line="240" w:lineRule="exact"/>
        <w:jc w:val="center"/>
        <w:rPr>
          <w:shd w:val="clear" w:color="auto" w:fill="F1C100"/>
        </w:rPr>
      </w:pPr>
    </w:p>
    <w:tbl>
      <w:tblPr>
        <w:tblW w:w="101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3260"/>
        <w:gridCol w:w="1951"/>
      </w:tblGrid>
      <w:tr w:rsidR="0048121F" w:rsidRPr="00743B74" w:rsidTr="000E443E">
        <w:trPr>
          <w:trHeight w:val="36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21F" w:rsidRPr="00743B74" w:rsidRDefault="0048121F" w:rsidP="000E443E">
            <w:pPr>
              <w:jc w:val="center"/>
              <w:rPr>
                <w:b/>
              </w:rPr>
            </w:pPr>
            <w:r w:rsidRPr="00743B74">
              <w:rPr>
                <w:b/>
              </w:rPr>
              <w:t>Наименование индикатора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21F" w:rsidRPr="00743B74" w:rsidRDefault="0048121F" w:rsidP="000E443E">
            <w:pPr>
              <w:jc w:val="center"/>
              <w:rPr>
                <w:b/>
              </w:rPr>
            </w:pPr>
            <w:r w:rsidRPr="00743B74">
              <w:rPr>
                <w:b/>
              </w:rPr>
              <w:t xml:space="preserve">Нормальное состояние для выбранного параметра </w:t>
            </w:r>
            <w:r w:rsidRPr="00743B74">
              <w:rPr>
                <w:b/>
              </w:rPr>
              <w:lastRenderedPageBreak/>
              <w:t>(критерии оценки), единица измерения (при наличии)</w:t>
            </w:r>
          </w:p>
        </w:tc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21F" w:rsidRPr="00743B74" w:rsidRDefault="0048121F" w:rsidP="000E443E">
            <w:pPr>
              <w:jc w:val="center"/>
              <w:rPr>
                <w:b/>
              </w:rPr>
            </w:pPr>
            <w:r w:rsidRPr="00743B74">
              <w:rPr>
                <w:b/>
              </w:rPr>
              <w:lastRenderedPageBreak/>
              <w:t xml:space="preserve">Показатель </w:t>
            </w:r>
            <w:r w:rsidRPr="00743B74">
              <w:rPr>
                <w:b/>
              </w:rPr>
              <w:br/>
              <w:t xml:space="preserve">индикатора </w:t>
            </w:r>
            <w:r w:rsidRPr="00743B74">
              <w:rPr>
                <w:b/>
              </w:rPr>
              <w:lastRenderedPageBreak/>
              <w:t>риска</w:t>
            </w:r>
          </w:p>
        </w:tc>
      </w:tr>
      <w:tr w:rsidR="0048121F" w:rsidRPr="00743B74" w:rsidTr="000E443E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21F" w:rsidRPr="00743B74" w:rsidRDefault="0048121F" w:rsidP="000E443E">
            <w:pPr>
              <w:jc w:val="both"/>
            </w:pPr>
            <w:r w:rsidRPr="00743B74">
              <w:lastRenderedPageBreak/>
              <w:t xml:space="preserve">наличие у Контролируемого </w:t>
            </w:r>
            <w:proofErr w:type="gramStart"/>
            <w:r w:rsidRPr="00743B74">
              <w:t>лица</w:t>
            </w:r>
            <w:proofErr w:type="gramEnd"/>
            <w:r w:rsidRPr="00743B74">
              <w:t xml:space="preserve"> вступившего в законную силу в течение последних трех лет на дату принятия решения об отнесении его деятельности к категории риска постановления о назначении административного наказания за совершение административного правонарушения, связанного с нарушением</w:t>
            </w:r>
          </w:p>
          <w:p w:rsidR="0048121F" w:rsidRPr="00743B74" w:rsidRDefault="0048121F" w:rsidP="000E443E">
            <w:pPr>
              <w:jc w:val="both"/>
            </w:pPr>
            <w:r w:rsidRPr="00743B74">
              <w:t xml:space="preserve">обязательных требований,  подлежащих исполнению (соблюдению) контролируемыми лицами при осуществлении контролируемой деятельности  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21F" w:rsidRPr="00743B74" w:rsidRDefault="0048121F" w:rsidP="000E443E">
            <w:pPr>
              <w:jc w:val="center"/>
            </w:pPr>
            <w:r w:rsidRPr="00743B74">
              <w:t xml:space="preserve">0 </w:t>
            </w:r>
          </w:p>
        </w:tc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21F" w:rsidRPr="00743B74" w:rsidRDefault="0048121F" w:rsidP="000E443E">
            <w:pPr>
              <w:jc w:val="center"/>
            </w:pPr>
            <w:r w:rsidRPr="00743B74">
              <w:t>&gt;1 шт.</w:t>
            </w:r>
          </w:p>
        </w:tc>
      </w:tr>
      <w:tr w:rsidR="0048121F" w:rsidRPr="00743B74" w:rsidTr="000E443E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21F" w:rsidRPr="00743B74" w:rsidRDefault="0048121F" w:rsidP="000E443E">
            <w:pPr>
              <w:jc w:val="both"/>
            </w:pPr>
            <w:r w:rsidRPr="00743B74">
              <w:t>Наличие у Контролируемого лица в течение последних трех лет на дату принятия решения об отнесении его деятельности к категории риска предписания, не исполненного в срок, установленный предписанием, выданным по факту несоблюдения обязательных требований,  подлежащих исполнению (соблюдению) контролируемыми лицами при осуществлении контролируемой деятельности 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21F" w:rsidRPr="00743B74" w:rsidRDefault="0048121F" w:rsidP="000E443E">
            <w:pPr>
              <w:jc w:val="center"/>
            </w:pPr>
            <w:r w:rsidRPr="00743B74">
              <w:t>1-2</w:t>
            </w:r>
          </w:p>
        </w:tc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21F" w:rsidRPr="00743B74" w:rsidRDefault="0048121F" w:rsidP="000E443E">
            <w:pPr>
              <w:jc w:val="center"/>
            </w:pPr>
            <w:r w:rsidRPr="00743B74">
              <w:t>&gt;2 шт.</w:t>
            </w:r>
          </w:p>
        </w:tc>
      </w:tr>
      <w:tr w:rsidR="0048121F" w:rsidRPr="00743B74" w:rsidTr="000E443E"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21F" w:rsidRPr="00743B74" w:rsidRDefault="0048121F" w:rsidP="000E443E">
            <w:pPr>
              <w:jc w:val="both"/>
            </w:pPr>
            <w:r w:rsidRPr="00743B74">
              <w:t>Наличие у Контролируемого лица  в течение последних пяти лет на дату принятия решения об отнесении его деятельности к категории риска предписания, выданного по итогам проведения плановой или внеплановой проверки по факту выявленных нарушений за несоблюдение обязательных требований,  подлежащих исполнению (соблюдению) контролируемыми лицами при осуществлении  контролируемой деятельности 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21F" w:rsidRPr="00743B74" w:rsidRDefault="0048121F" w:rsidP="000E443E">
            <w:pPr>
              <w:jc w:val="center"/>
            </w:pPr>
            <w:r w:rsidRPr="00743B74">
              <w:t>1-3</w:t>
            </w:r>
          </w:p>
        </w:tc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21F" w:rsidRPr="00743B74" w:rsidRDefault="0048121F" w:rsidP="000E443E">
            <w:pPr>
              <w:jc w:val="center"/>
            </w:pPr>
            <w:r w:rsidRPr="00743B74">
              <w:t>&gt;3 шт.</w:t>
            </w:r>
          </w:p>
        </w:tc>
      </w:tr>
    </w:tbl>
    <w:p w:rsidR="0048121F" w:rsidRPr="00A54E8C" w:rsidRDefault="0048121F" w:rsidP="0048121F">
      <w:pPr>
        <w:pStyle w:val="ConsPlusNormal"/>
        <w:ind w:firstLine="0"/>
        <w:jc w:val="both"/>
        <w:rPr>
          <w:sz w:val="28"/>
          <w:szCs w:val="28"/>
          <w:shd w:val="clear" w:color="auto" w:fill="F1C100"/>
        </w:rPr>
      </w:pPr>
      <w:r>
        <w:rPr>
          <w:sz w:val="28"/>
          <w:szCs w:val="28"/>
        </w:rPr>
        <w:t>».</w:t>
      </w:r>
    </w:p>
    <w:p w:rsidR="0048121F" w:rsidRDefault="0048121F" w:rsidP="0048121F">
      <w:pPr>
        <w:numPr>
          <w:ilvl w:val="0"/>
          <w:numId w:val="4"/>
        </w:numPr>
        <w:ind w:left="0" w:firstLine="567"/>
        <w:jc w:val="both"/>
        <w:rPr>
          <w:color w:val="000000"/>
          <w:sz w:val="28"/>
          <w:szCs w:val="28"/>
        </w:rPr>
      </w:pPr>
      <w:r w:rsidRPr="00CB00ED">
        <w:rPr>
          <w:color w:val="000000"/>
          <w:sz w:val="28"/>
          <w:szCs w:val="28"/>
        </w:rPr>
        <w:t xml:space="preserve">Опубликовать настоящее решение в </w:t>
      </w:r>
      <w:r>
        <w:rPr>
          <w:color w:val="000000"/>
          <w:sz w:val="28"/>
          <w:szCs w:val="28"/>
        </w:rPr>
        <w:t xml:space="preserve">информационном </w:t>
      </w:r>
      <w:proofErr w:type="gramStart"/>
      <w:r>
        <w:rPr>
          <w:color w:val="000000"/>
          <w:sz w:val="28"/>
          <w:szCs w:val="28"/>
        </w:rPr>
        <w:t>бюллетене</w:t>
      </w:r>
      <w:proofErr w:type="gramEnd"/>
      <w:r>
        <w:rPr>
          <w:color w:val="000000"/>
          <w:sz w:val="28"/>
          <w:szCs w:val="28"/>
        </w:rPr>
        <w:t xml:space="preserve"> органов местного самоуправления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 «</w:t>
      </w:r>
      <w:proofErr w:type="spellStart"/>
      <w:r>
        <w:rPr>
          <w:color w:val="000000"/>
          <w:sz w:val="28"/>
          <w:szCs w:val="28"/>
        </w:rPr>
        <w:t>Мышланский</w:t>
      </w:r>
      <w:proofErr w:type="spellEnd"/>
      <w:r>
        <w:rPr>
          <w:color w:val="000000"/>
          <w:sz w:val="28"/>
          <w:szCs w:val="28"/>
        </w:rPr>
        <w:t xml:space="preserve"> Вестник» </w:t>
      </w:r>
      <w:r w:rsidRPr="00CB00ED">
        <w:rPr>
          <w:color w:val="000000"/>
          <w:sz w:val="28"/>
          <w:szCs w:val="28"/>
        </w:rPr>
        <w:t xml:space="preserve">и разместить на официальном сайте администрации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CB00ED">
        <w:rPr>
          <w:color w:val="000000"/>
          <w:sz w:val="28"/>
          <w:szCs w:val="28"/>
        </w:rPr>
        <w:t xml:space="preserve">сельсовета </w:t>
      </w:r>
      <w:r>
        <w:rPr>
          <w:color w:val="000000"/>
          <w:sz w:val="28"/>
          <w:szCs w:val="28"/>
        </w:rPr>
        <w:t xml:space="preserve">Сузунского </w:t>
      </w:r>
      <w:r w:rsidRPr="00CB00ED">
        <w:rPr>
          <w:color w:val="000000"/>
          <w:sz w:val="28"/>
          <w:szCs w:val="28"/>
        </w:rPr>
        <w:t>района Новосибирской области</w:t>
      </w:r>
      <w:r>
        <w:rPr>
          <w:color w:val="000000"/>
          <w:sz w:val="28"/>
          <w:szCs w:val="28"/>
        </w:rPr>
        <w:t>.</w:t>
      </w:r>
      <w:r w:rsidRPr="00CB00ED">
        <w:rPr>
          <w:color w:val="000000"/>
          <w:sz w:val="28"/>
          <w:szCs w:val="28"/>
        </w:rPr>
        <w:t xml:space="preserve"> </w:t>
      </w:r>
    </w:p>
    <w:p w:rsidR="0048121F" w:rsidRDefault="0048121F" w:rsidP="0048121F">
      <w:pPr>
        <w:ind w:left="142"/>
        <w:jc w:val="both"/>
        <w:rPr>
          <w:sz w:val="28"/>
          <w:szCs w:val="28"/>
        </w:rPr>
      </w:pPr>
    </w:p>
    <w:p w:rsidR="0048121F" w:rsidRPr="006066C5" w:rsidRDefault="0048121F" w:rsidP="0048121F">
      <w:pPr>
        <w:ind w:left="142"/>
        <w:jc w:val="both"/>
        <w:rPr>
          <w:sz w:val="28"/>
          <w:szCs w:val="28"/>
        </w:rPr>
      </w:pPr>
    </w:p>
    <w:p w:rsidR="0048121F" w:rsidRDefault="0048121F" w:rsidP="0048121F">
      <w:pPr>
        <w:pStyle w:val="ConsNormal"/>
        <w:spacing w:line="228" w:lineRule="auto"/>
        <w:ind w:left="142" w:right="0" w:firstLine="0"/>
        <w:rPr>
          <w:sz w:val="28"/>
          <w:szCs w:val="28"/>
        </w:rPr>
      </w:pPr>
      <w:r w:rsidRPr="003A5641">
        <w:rPr>
          <w:sz w:val="28"/>
          <w:szCs w:val="28"/>
        </w:rPr>
        <w:t>Председатель Совета депутатов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  <w:t xml:space="preserve">Глава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>Сузунского района</w:t>
      </w:r>
    </w:p>
    <w:p w:rsidR="0048121F" w:rsidRPr="003A5641" w:rsidRDefault="0048121F" w:rsidP="0048121F">
      <w:pPr>
        <w:pStyle w:val="ConsNormal"/>
        <w:spacing w:line="228" w:lineRule="auto"/>
        <w:ind w:left="142" w:right="0" w:firstLine="0"/>
        <w:rPr>
          <w:sz w:val="28"/>
          <w:szCs w:val="28"/>
        </w:rPr>
      </w:pPr>
      <w:r w:rsidRPr="003A5641">
        <w:rPr>
          <w:sz w:val="28"/>
          <w:szCs w:val="28"/>
        </w:rPr>
        <w:t xml:space="preserve">Сузунского района           </w:t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</w:t>
      </w:r>
      <w:r w:rsidRPr="003A5641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Новосибирской области</w:t>
      </w:r>
    </w:p>
    <w:p w:rsidR="008F03AB" w:rsidRPr="0048121F" w:rsidRDefault="0048121F" w:rsidP="0048121F">
      <w:pPr>
        <w:pStyle w:val="ConsNormal"/>
        <w:spacing w:line="228" w:lineRule="auto"/>
        <w:ind w:left="142" w:right="0" w:firstLine="0"/>
        <w:rPr>
          <w:sz w:val="28"/>
          <w:szCs w:val="28"/>
        </w:rPr>
      </w:pPr>
      <w:r w:rsidRPr="003A564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А.В. Иконников</w:t>
      </w:r>
      <w:r w:rsidRPr="003A564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>____</w:t>
      </w:r>
      <w:r w:rsidRPr="003A5641">
        <w:rPr>
          <w:sz w:val="28"/>
          <w:szCs w:val="28"/>
        </w:rPr>
        <w:t>______________  В.С.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Титов</w:t>
      </w:r>
    </w:p>
    <w:sectPr w:rsidR="008F03AB" w:rsidRPr="0048121F" w:rsidSect="00CF22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27A16"/>
    <w:multiLevelType w:val="multilevel"/>
    <w:tmpl w:val="2B20F6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53791095"/>
    <w:multiLevelType w:val="hybridMultilevel"/>
    <w:tmpl w:val="12C0C764"/>
    <w:lvl w:ilvl="0" w:tplc="CFCC45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AAB724E"/>
    <w:multiLevelType w:val="multilevel"/>
    <w:tmpl w:val="1644A72C"/>
    <w:lvl w:ilvl="0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7" w:hanging="2160"/>
      </w:pPr>
      <w:rPr>
        <w:rFonts w:hint="default"/>
      </w:rPr>
    </w:lvl>
  </w:abstractNum>
  <w:abstractNum w:abstractNumId="3">
    <w:nsid w:val="6CA13626"/>
    <w:multiLevelType w:val="multilevel"/>
    <w:tmpl w:val="D400954A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222D"/>
    <w:rsid w:val="00052FAE"/>
    <w:rsid w:val="00162D9F"/>
    <w:rsid w:val="00230A60"/>
    <w:rsid w:val="00313408"/>
    <w:rsid w:val="0048121F"/>
    <w:rsid w:val="00527921"/>
    <w:rsid w:val="00591E38"/>
    <w:rsid w:val="005C7675"/>
    <w:rsid w:val="00657C92"/>
    <w:rsid w:val="00704264"/>
    <w:rsid w:val="00750842"/>
    <w:rsid w:val="007659F4"/>
    <w:rsid w:val="008255CB"/>
    <w:rsid w:val="00847B6E"/>
    <w:rsid w:val="00856843"/>
    <w:rsid w:val="008C0642"/>
    <w:rsid w:val="00967B5F"/>
    <w:rsid w:val="00A35BF0"/>
    <w:rsid w:val="00A43001"/>
    <w:rsid w:val="00B22BE2"/>
    <w:rsid w:val="00B76816"/>
    <w:rsid w:val="00C61513"/>
    <w:rsid w:val="00CF222D"/>
    <w:rsid w:val="00D4478F"/>
    <w:rsid w:val="00EE4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F22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CF222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CF222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659F4"/>
    <w:pPr>
      <w:suppressAutoHyphens/>
      <w:ind w:left="720"/>
    </w:pPr>
    <w:rPr>
      <w:lang w:eastAsia="ar-SA"/>
    </w:rPr>
  </w:style>
  <w:style w:type="character" w:customStyle="1" w:styleId="a4">
    <w:name w:val="Абзац списка Знак"/>
    <w:link w:val="a3"/>
    <w:uiPriority w:val="34"/>
    <w:locked/>
    <w:rsid w:val="007659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Прижатый влево"/>
    <w:basedOn w:val="a"/>
    <w:next w:val="a"/>
    <w:rsid w:val="007659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topleveltextcentertext">
    <w:name w:val="headertext topleveltext centertext"/>
    <w:basedOn w:val="a"/>
    <w:rsid w:val="00D4478F"/>
    <w:pPr>
      <w:spacing w:before="100" w:beforeAutospacing="1" w:after="100" w:afterAutospacing="1"/>
      <w:ind w:firstLine="709"/>
      <w:jc w:val="both"/>
    </w:pPr>
  </w:style>
  <w:style w:type="paragraph" w:styleId="a6">
    <w:name w:val="Body Text"/>
    <w:basedOn w:val="a"/>
    <w:link w:val="a7"/>
    <w:rsid w:val="00EE4B1A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EE4B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Emphasis"/>
    <w:uiPriority w:val="20"/>
    <w:qFormat/>
    <w:rsid w:val="00B22BE2"/>
    <w:rPr>
      <w:i/>
      <w:iCs/>
    </w:rPr>
  </w:style>
  <w:style w:type="paragraph" w:customStyle="1" w:styleId="consplustitle">
    <w:name w:val="consplustitle"/>
    <w:basedOn w:val="a"/>
    <w:rsid w:val="0048121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3093</Characters>
  <Application>Microsoft Office Word</Application>
  <DocSecurity>0</DocSecurity>
  <Lines>25</Lines>
  <Paragraphs>7</Paragraphs>
  <ScaleCrop>false</ScaleCrop>
  <Company>Computer</Company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2024-07-14T15:09:00Z</dcterms:created>
  <dcterms:modified xsi:type="dcterms:W3CDTF">2024-07-14T15:09:00Z</dcterms:modified>
</cp:coreProperties>
</file>