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060000">
      <w:pPr>
        <w:ind w:left="0" w:firstLine="0"/>
        <w:jc w:val="center"/>
      </w:pPr>
      <w:bookmarkStart w:id="0" w:name="_GoBack"/>
      <w:bookmarkEnd w:id="0"/>
      <w:r>
        <w:rPr>
          <w:rFonts w:ascii="Times New Roman" w:hAnsi="Times New Roman"/>
          <w:b/>
          <w:sz w:val="28"/>
        </w:rPr>
        <w:t>АДМИНИСТРАЦИЯ</w:t>
      </w:r>
    </w:p>
    <w:p w14:paraId="33060000">
      <w:pPr>
        <w:ind w:left="0" w:firstLine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МЫШЛАНСКОГО СЕЛЬСОВЕТА</w:t>
      </w:r>
    </w:p>
    <w:p w14:paraId="34060000">
      <w:pPr>
        <w:ind w:left="0" w:firstLine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Сузунского района Новосибирской области</w:t>
      </w:r>
    </w:p>
    <w:p w14:paraId="35060000">
      <w:pPr>
        <w:ind w:left="0" w:firstLine="0"/>
        <w:jc w:val="center"/>
        <w:rPr>
          <w:rFonts w:ascii="Times New Roman" w:hAnsi="Times New Roman"/>
          <w:b/>
          <w:sz w:val="28"/>
        </w:rPr>
      </w:pPr>
    </w:p>
    <w:p w14:paraId="36060000">
      <w:pPr>
        <w:ind w:left="0" w:firstLine="0"/>
        <w:jc w:val="center"/>
        <w:rPr>
          <w:rFonts w:ascii="Times New Roman" w:hAnsi="Times New Roman"/>
          <w:b/>
          <w:sz w:val="28"/>
        </w:rPr>
      </w:pPr>
    </w:p>
    <w:p w14:paraId="37060000">
      <w:pPr>
        <w:ind w:left="0" w:firstLine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ПОСТАНОВЛЕНИЕ</w:t>
      </w:r>
    </w:p>
    <w:p w14:paraId="38060000">
      <w:pPr>
        <w:ind w:left="0" w:firstLine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с.Мышланка</w:t>
      </w:r>
    </w:p>
    <w:p w14:paraId="39060000">
      <w:pPr>
        <w:ind w:left="0" w:firstLine="0"/>
        <w:jc w:val="center"/>
        <w:rPr>
          <w:rFonts w:ascii="Times New Roman" w:hAnsi="Times New Roman"/>
          <w:sz w:val="28"/>
        </w:rPr>
      </w:pPr>
    </w:p>
    <w:p w14:paraId="3A060000">
      <w:pPr>
        <w:ind w:left="0" w:firstLine="0"/>
        <w:jc w:val="center"/>
        <w:rPr>
          <w:rFonts w:ascii="Times New Roman" w:hAnsi="Times New Roman"/>
          <w:sz w:val="28"/>
        </w:rPr>
      </w:pPr>
    </w:p>
    <w:p w14:paraId="3B060000">
      <w:pPr>
        <w:ind w:left="0" w:firstLine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 15.05.2025                                                                                                   № 41</w:t>
      </w:r>
    </w:p>
    <w:p w14:paraId="3C060000">
      <w:pPr>
        <w:ind w:left="0" w:firstLine="0"/>
        <w:rPr>
          <w:rFonts w:ascii="Times New Roman" w:hAnsi="Times New Roman"/>
          <w:sz w:val="28"/>
        </w:rPr>
      </w:pPr>
    </w:p>
    <w:p w14:paraId="3D060000">
      <w:pPr>
        <w:ind w:left="0" w:firstLine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О внесении изменений в постановление администрации Мышланского сельсовета Сузунского района Новосибирской области от 18.02.2019 № 16 </w:t>
      </w:r>
      <w:r>
        <w:rPr>
          <w:rFonts w:ascii="Times New Roman" w:hAnsi="Times New Roman"/>
          <w:sz w:val="28"/>
        </w:rPr>
        <w:t>«Об утверждении административного регламента предоставления муниципальной услуги «Согласование переустройства и (или) перепланировки помещений в многоквартирном доме»»</w:t>
      </w:r>
    </w:p>
    <w:p w14:paraId="3E060000">
      <w:pPr>
        <w:ind w:left="0" w:firstLine="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 </w:t>
      </w:r>
    </w:p>
    <w:p w14:paraId="3F060000">
      <w:pPr>
        <w:ind w:left="0" w:firstLine="0"/>
        <w:rPr>
          <w:rFonts w:ascii="Times New Roman" w:hAnsi="Times New Roman"/>
          <w:color w:val="000000"/>
          <w:sz w:val="28"/>
        </w:rPr>
      </w:pPr>
    </w:p>
    <w:p w14:paraId="40060000">
      <w:pPr>
        <w:ind w:left="0" w:firstLine="708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соответствии с Федеральным законом №131-ФЗ от 06.10.2003 «Об общих принципах организации местного самоуправления в Российской Федерации», администрация </w:t>
      </w:r>
      <w:r>
        <w:rPr>
          <w:rFonts w:ascii="Times New Roman" w:hAnsi="Times New Roman"/>
          <w:color w:val="000000"/>
          <w:sz w:val="28"/>
        </w:rPr>
        <w:t xml:space="preserve">Мышланского сельсовета Сузунского </w:t>
      </w:r>
      <w:r>
        <w:rPr>
          <w:rFonts w:ascii="Times New Roman" w:hAnsi="Times New Roman"/>
          <w:sz w:val="28"/>
        </w:rPr>
        <w:t>района Новосибирской области</w:t>
      </w:r>
    </w:p>
    <w:p w14:paraId="41060000">
      <w:pPr>
        <w:ind w:left="0" w:firstLine="708"/>
        <w:rPr>
          <w:rFonts w:ascii="Times New Roman" w:hAnsi="Times New Roman"/>
          <w:b/>
          <w:sz w:val="28"/>
        </w:rPr>
      </w:pPr>
    </w:p>
    <w:p w14:paraId="42060000">
      <w:pPr>
        <w:ind w:left="0" w:firstLine="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ПОСТАНОВЛЯЕТ:</w:t>
      </w:r>
    </w:p>
    <w:p w14:paraId="43060000">
      <w:pPr>
        <w:numPr>
          <w:ilvl w:val="0"/>
          <w:numId w:val="1"/>
        </w:numPr>
        <w:ind w:left="0" w:firstLine="708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Внести в </w:t>
      </w:r>
      <w:r>
        <w:rPr>
          <w:rFonts w:ascii="Times New Roman" w:hAnsi="Times New Roman"/>
          <w:color w:val="000000"/>
          <w:sz w:val="28"/>
        </w:rPr>
        <w:t>п</w:t>
      </w:r>
      <w:r>
        <w:rPr>
          <w:rFonts w:ascii="Times New Roman" w:hAnsi="Times New Roman"/>
          <w:sz w:val="28"/>
        </w:rPr>
        <w:t>остановление администрации Мышланского</w:t>
      </w:r>
      <w:r>
        <w:rPr>
          <w:rFonts w:ascii="Times New Roman" w:hAnsi="Times New Roman"/>
          <w:color w:val="000000"/>
          <w:sz w:val="28"/>
        </w:rPr>
        <w:t xml:space="preserve"> сельсовета Сузунского района Новосибирской области от 18.02.2019 № 16 </w:t>
      </w:r>
      <w:r>
        <w:rPr>
          <w:rFonts w:ascii="Times New Roman" w:hAnsi="Times New Roman"/>
          <w:sz w:val="28"/>
        </w:rPr>
        <w:t>«Об утверждении административного регламента предоставления муниципальной услуги «Согласование переустройства и (или) перепланировки помещений в многоквартирном доме»» следующие изменения:</w:t>
      </w:r>
    </w:p>
    <w:p w14:paraId="44060000">
      <w:pPr>
        <w:spacing w:after="0" w:line="240" w:lineRule="auto"/>
        <w:ind w:left="0" w:firstLine="708"/>
        <w:contextualSpacing/>
        <w:jc w:val="both"/>
      </w:pPr>
      <w:r>
        <w:rPr>
          <w:rFonts w:ascii="Times New Roman" w:hAnsi="Times New Roman"/>
          <w:sz w:val="28"/>
        </w:rPr>
        <w:t>1.1. В</w:t>
      </w:r>
      <w:r>
        <w:rPr>
          <w:rFonts w:ascii="Times New Roman" w:hAnsi="Times New Roman"/>
          <w:color w:val="000000"/>
          <w:sz w:val="28"/>
        </w:rPr>
        <w:t xml:space="preserve"> административном регламенте предоставления муниципальной услуги </w:t>
      </w:r>
      <w:r>
        <w:rPr>
          <w:rFonts w:ascii="Times New Roman" w:hAnsi="Times New Roman"/>
          <w:sz w:val="28"/>
        </w:rPr>
        <w:t>«Согласование переустройства и (или) перепланировки помещений в многоквартирном доме»:</w:t>
      </w:r>
    </w:p>
    <w:p w14:paraId="45060000">
      <w:pPr>
        <w:tabs>
          <w:tab w:val="left" w:pos="1701"/>
        </w:tabs>
        <w:ind w:left="0"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1.1.1. В пункте 1.3.5. абзац 10 изложить в следующей редакции:</w:t>
      </w:r>
    </w:p>
    <w:p w14:paraId="46060000">
      <w:pPr>
        <w:tabs>
          <w:tab w:val="left" w:pos="1701"/>
        </w:tabs>
        <w:spacing w:before="0" w:after="0"/>
        <w:ind w:left="0" w:firstLine="708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«Ответ на обращение направляется в форме электронного документа по адресу электронной почты, указанному в обращении, поступившем в орган местного самоуправления в форме электронного документа, или по адресу (уникальному идентификатору) личного кабинета гражданина в федеральной государственной информационной системе «Единый портал государственных и муниципальных услуг (функций)» при его использовании и в письменной форме по почтовому адресу, указанному в обращении, поступившем в орган местного самоуправления в письменной форме.»;</w:t>
      </w:r>
    </w:p>
    <w:p w14:paraId="47060000">
      <w:pPr>
        <w:tabs>
          <w:tab w:val="left" w:pos="1701"/>
        </w:tabs>
        <w:ind w:left="0"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1.1.2. Пункт 1.3.6. дополнить абзацем следующего содержания:</w:t>
      </w:r>
    </w:p>
    <w:p w14:paraId="48060000">
      <w:pPr>
        <w:tabs>
          <w:tab w:val="left" w:pos="1701"/>
        </w:tabs>
        <w:ind w:left="0" w:firstLine="709"/>
        <w:jc w:val="both"/>
      </w:pPr>
      <w:r>
        <w:rPr>
          <w:rFonts w:ascii="Times New Roman" w:hAnsi="Times New Roman"/>
          <w:color w:val="000000"/>
          <w:sz w:val="28"/>
        </w:rPr>
        <w:t>«Также для получения информации о муниципальной услуге, порядке предоставления, ходе предоставления муниципальной услуги заявители вправе обращаться в администрацию муниципального образования путем направления обращения с использованием адреса (уникального идентификатора) личного кабинета в федеральной государственной информационной системе «Единый портал государственных и муниципальных услуг (функций)».».</w:t>
      </w:r>
    </w:p>
    <w:p w14:paraId="49060000">
      <w:pPr>
        <w:ind w:left="0" w:firstLine="708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2. </w:t>
      </w:r>
      <w:r>
        <w:rPr>
          <w:rFonts w:ascii="Times New Roman" w:hAnsi="Times New Roman"/>
          <w:sz w:val="28"/>
        </w:rPr>
        <w:t>Опубликовать настоящее постановление в информационном бюллетене органов местного самоуправления Мышланского сельсовета «Мышланский Вестник» и разместить на официальном сайте администрации Мышланского сельсовета Сузунского района Новосибирской области</w:t>
      </w:r>
      <w:r>
        <w:rPr>
          <w:rFonts w:ascii="Times New Roman" w:hAnsi="Times New Roman"/>
          <w:color w:val="000000"/>
          <w:sz w:val="28"/>
        </w:rPr>
        <w:t>.</w:t>
      </w:r>
    </w:p>
    <w:p w14:paraId="4A060000">
      <w:pPr>
        <w:ind w:left="0" w:firstLine="454"/>
        <w:rPr>
          <w:rFonts w:ascii="Times New Roman" w:hAnsi="Times New Roman"/>
          <w:color w:val="000000"/>
          <w:sz w:val="28"/>
        </w:rPr>
      </w:pPr>
    </w:p>
    <w:p w14:paraId="4B060000">
      <w:pPr>
        <w:ind w:left="0" w:firstLine="454"/>
        <w:rPr>
          <w:rFonts w:ascii="Times New Roman" w:hAnsi="Times New Roman"/>
          <w:color w:val="000000"/>
          <w:sz w:val="28"/>
        </w:rPr>
      </w:pPr>
    </w:p>
    <w:p w14:paraId="4C060000">
      <w:pPr>
        <w:ind w:left="0" w:firstLine="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Глава Мышланского сельсовета</w:t>
      </w:r>
    </w:p>
    <w:p w14:paraId="73EF8C5D">
      <w:pPr>
        <w:ind w:left="0" w:leftChars="0" w:firstLine="0" w:firstLineChars="0"/>
      </w:pPr>
      <w:r>
        <w:rPr>
          <w:rFonts w:ascii="Times New Roman" w:hAnsi="Times New Roman"/>
          <w:color w:val="000000"/>
          <w:sz w:val="28"/>
        </w:rPr>
        <w:t>Сузунского района Новосибирской области                                            В.С. Титов</w:t>
      </w:r>
    </w:p>
    <w:sectPr>
      <w:pgSz w:w="11906" w:h="16838"/>
      <w:pgMar w:top="1134" w:right="567" w:bottom="1134" w:left="1701" w:header="720" w:footer="720" w:gutter="0"/>
      <w:paperSrc/>
      <w:cols w:space="0" w:num="1"/>
      <w:rtlGutter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23A94A9"/>
    <w:multiLevelType w:val="multilevel"/>
    <w:tmpl w:val="B23A94A9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36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36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593F8D"/>
    <w:rsid w:val="12593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widowControl w:val="0"/>
      <w:spacing w:before="0" w:after="0" w:line="240" w:lineRule="auto"/>
      <w:ind w:left="0" w:right="0" w:firstLine="720"/>
      <w:jc w:val="both"/>
    </w:pPr>
    <w:rPr>
      <w:rFonts w:ascii="Arial" w:hAnsi="Arial" w:eastAsiaTheme="minorEastAsia" w:cstheme="minorBidi"/>
      <w:color w:val="000000"/>
      <w:spacing w:val="0"/>
      <w:sz w:val="20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Office_12.2.0.21546_F1E327BC-269C-435d-A152-05C5408002CA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2025-06-24T11:28:00Z</dcterms:created>
  <dc:creator>barkh</dc:creator>
  <cp:lastModifiedBy>barkh</cp:lastModifiedBy>
  <dcterms:modified xsi:type="dcterms:W3CDTF">2025-06-24T11:29:14Z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1049-12.2.0.21546</vt:lpwstr>
  </property>
  <property fmtid="{D5CDD505-2E9C-101B-9397-08002B2CF9AE}" pid="3" name="ICV">
    <vt:lpwstr>8577E43B31624815AC84D7578000DDC5_11</vt:lpwstr>
  </property>
</Properties>
</file>